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688" w:rsidRDefault="00E33C89" w:rsidP="005B2688">
      <w:pPr>
        <w:ind w:left="357" w:right="539" w:firstLine="85"/>
        <w:jc w:val="center"/>
        <w:rPr>
          <w:rFonts w:eastAsia="Times New Roman" w:cs="Arial"/>
          <w:b/>
          <w:color w:val="000000"/>
          <w:sz w:val="20"/>
          <w:szCs w:val="20"/>
          <w:lang w:eastAsia="pl-PL"/>
        </w:rPr>
      </w:pPr>
      <w:bookmarkStart w:id="0" w:name="_GoBack"/>
      <w:bookmarkEnd w:id="0"/>
      <w:r>
        <w:rPr>
          <w:rFonts w:eastAsia="Times New Roman" w:cs="Arial"/>
          <w:b/>
          <w:noProof/>
          <w:color w:val="000000"/>
          <w:sz w:val="20"/>
          <w:szCs w:val="20"/>
          <w:lang w:val="pl-PL" w:eastAsia="pl-PL"/>
        </w:rPr>
        <w:drawing>
          <wp:anchor distT="0" distB="0" distL="114300" distR="114300" simplePos="0" relativeHeight="251660288" behindDoc="0" locked="0" layoutInCell="1" allowOverlap="1">
            <wp:simplePos x="0" y="0"/>
            <wp:positionH relativeFrom="column">
              <wp:posOffset>9525</wp:posOffset>
            </wp:positionH>
            <wp:positionV relativeFrom="paragraph">
              <wp:posOffset>10795</wp:posOffset>
            </wp:positionV>
            <wp:extent cx="457200" cy="514350"/>
            <wp:effectExtent l="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57200" cy="514350"/>
                    </a:xfrm>
                    <a:prstGeom prst="rect">
                      <a:avLst/>
                    </a:prstGeom>
                    <a:noFill/>
                  </pic:spPr>
                </pic:pic>
              </a:graphicData>
            </a:graphic>
          </wp:anchor>
        </w:drawing>
      </w:r>
      <w:r w:rsidR="005B2688">
        <w:rPr>
          <w:rFonts w:eastAsia="Times New Roman" w:cs="Arial"/>
          <w:b/>
          <w:noProof/>
          <w:color w:val="000000"/>
          <w:sz w:val="20"/>
          <w:szCs w:val="20"/>
          <w:lang w:val="pl-PL" w:eastAsia="pl-PL"/>
        </w:rPr>
        <w:drawing>
          <wp:anchor distT="0" distB="0" distL="114300" distR="114300" simplePos="0" relativeHeight="251661312" behindDoc="1" locked="0" layoutInCell="1" allowOverlap="1">
            <wp:simplePos x="0" y="0"/>
            <wp:positionH relativeFrom="column">
              <wp:posOffset>4486275</wp:posOffset>
            </wp:positionH>
            <wp:positionV relativeFrom="paragraph">
              <wp:posOffset>10160</wp:posOffset>
            </wp:positionV>
            <wp:extent cx="1638300" cy="581025"/>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638300" cy="581025"/>
                    </a:xfrm>
                    <a:prstGeom prst="rect">
                      <a:avLst/>
                    </a:prstGeom>
                    <a:noFill/>
                  </pic:spPr>
                </pic:pic>
              </a:graphicData>
            </a:graphic>
          </wp:anchor>
        </w:drawing>
      </w:r>
    </w:p>
    <w:p w:rsidR="005B2688" w:rsidRDefault="005B2688" w:rsidP="005B2688">
      <w:pPr>
        <w:ind w:left="357" w:right="539" w:firstLine="85"/>
        <w:jc w:val="center"/>
        <w:rPr>
          <w:rFonts w:eastAsia="Times New Roman" w:cs="Arial"/>
          <w:b/>
          <w:color w:val="000000"/>
          <w:sz w:val="20"/>
          <w:szCs w:val="20"/>
          <w:lang w:eastAsia="pl-PL"/>
        </w:rPr>
      </w:pPr>
    </w:p>
    <w:p w:rsidR="00120967" w:rsidRPr="00E33C89" w:rsidRDefault="00414790" w:rsidP="00E33C89">
      <w:pPr>
        <w:pStyle w:val="Nagwek1"/>
        <w:spacing w:before="1560" w:after="1800"/>
      </w:pPr>
      <w:r w:rsidRPr="00414790">
        <w:t>Communication Plan</w:t>
      </w:r>
    </w:p>
    <w:p w:rsidR="007A0B3A" w:rsidRDefault="004F1865" w:rsidP="007A0B3A">
      <w:pPr>
        <w:spacing w:line="200" w:lineRule="atLeast"/>
        <w:ind w:left="130"/>
        <w:rPr>
          <w:noProof/>
          <w:lang w:val="pl-PL" w:eastAsia="pl-PL"/>
        </w:rPr>
      </w:pPr>
      <w:r>
        <w:rPr>
          <w:noProof/>
          <w:lang w:val="pl-PL" w:eastAsia="pl-PL"/>
        </w:rPr>
        <w:drawing>
          <wp:inline distT="0" distB="0" distL="0" distR="0">
            <wp:extent cx="6209665" cy="3492937"/>
            <wp:effectExtent l="0" t="0" r="635" b="0"/>
            <wp:docPr id="3" name="Obraz 3" descr="C:\Users\mdudziak\AppData\Local\Temp\Temp1_Kopia Prezentacja krótkie_Generator.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udziak\AppData\Local\Temp\Temp1_Kopia Prezentacja krótkie_Generator.zip\1.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3492937"/>
                    </a:xfrm>
                    <a:prstGeom prst="rect">
                      <a:avLst/>
                    </a:prstGeom>
                    <a:noFill/>
                    <a:ln>
                      <a:noFill/>
                    </a:ln>
                  </pic:spPr>
                </pic:pic>
              </a:graphicData>
            </a:graphic>
          </wp:inline>
        </w:drawing>
      </w:r>
    </w:p>
    <w:p w:rsidR="005743AF" w:rsidRDefault="005743AF" w:rsidP="005743AF">
      <w:pPr>
        <w:ind w:left="130"/>
        <w:rPr>
          <w:noProof/>
          <w:lang w:val="pl-PL" w:eastAsia="pl-PL"/>
        </w:rPr>
      </w:pPr>
    </w:p>
    <w:p w:rsidR="005743AF" w:rsidRDefault="005743AF" w:rsidP="005743AF">
      <w:pPr>
        <w:ind w:left="130"/>
        <w:rPr>
          <w:noProof/>
          <w:lang w:val="pl-PL" w:eastAsia="pl-PL"/>
        </w:rPr>
      </w:pPr>
    </w:p>
    <w:p w:rsidR="00232496" w:rsidRPr="00232496" w:rsidRDefault="00232496" w:rsidP="00232496">
      <w:pPr>
        <w:pStyle w:val="Tekstpodstawowy"/>
        <w:spacing w:after="0" w:line="240" w:lineRule="auto"/>
        <w:ind w:left="102"/>
        <w:rPr>
          <w:noProof/>
          <w:lang w:val="pl-PL" w:eastAsia="pl-PL"/>
        </w:rPr>
      </w:pPr>
      <w:r w:rsidRPr="00232496">
        <w:rPr>
          <w:noProof/>
          <w:lang w:val="pl-PL" w:eastAsia="pl-PL"/>
        </w:rPr>
        <w:t>Version 1.0</w:t>
      </w:r>
    </w:p>
    <w:p w:rsidR="00232496" w:rsidRPr="00232496" w:rsidRDefault="00232496" w:rsidP="00232496">
      <w:pPr>
        <w:pStyle w:val="Tekstpodstawowy"/>
        <w:spacing w:after="0" w:line="240" w:lineRule="auto"/>
        <w:ind w:left="102"/>
        <w:rPr>
          <w:noProof/>
          <w:lang w:val="pl-PL" w:eastAsia="pl-PL"/>
        </w:rPr>
      </w:pPr>
      <w:r w:rsidRPr="00232496">
        <w:rPr>
          <w:noProof/>
          <w:lang w:val="pl-PL" w:eastAsia="pl-PL"/>
        </w:rPr>
        <w:t>Konin, December 1, 2021</w:t>
      </w:r>
    </w:p>
    <w:p w:rsidR="00232496" w:rsidRDefault="009D44BD" w:rsidP="00232496">
      <w:pPr>
        <w:pStyle w:val="Tekstpodstawowy"/>
        <w:spacing w:after="0" w:line="240" w:lineRule="auto"/>
        <w:ind w:left="102"/>
        <w:rPr>
          <w:noProof/>
          <w:lang w:val="pl-PL" w:eastAsia="pl-PL"/>
        </w:rPr>
      </w:pPr>
      <w:r>
        <w:rPr>
          <w:noProof/>
          <w:lang w:val="pl-PL" w:eastAsia="pl-PL"/>
        </w:rPr>
        <w:t>Development -</w:t>
      </w:r>
      <w:r w:rsidR="00232496" w:rsidRPr="00232496">
        <w:rPr>
          <w:noProof/>
          <w:lang w:val="pl-PL" w:eastAsia="pl-PL"/>
        </w:rPr>
        <w:t xml:space="preserve"> Magdalena Dudziak - Coordinator for educational and promotional activities</w:t>
      </w:r>
    </w:p>
    <w:p w:rsidR="002C5CE0" w:rsidRDefault="002C5CE0" w:rsidP="00495425">
      <w:pPr>
        <w:pStyle w:val="Tekstpodstawowy"/>
        <w:rPr>
          <w:noProof/>
          <w:lang w:val="pl-PL" w:eastAsia="pl-PL"/>
        </w:rPr>
      </w:pPr>
    </w:p>
    <w:p w:rsidR="005743AF" w:rsidRDefault="005743AF" w:rsidP="005743AF">
      <w:pPr>
        <w:ind w:left="130"/>
      </w:pPr>
    </w:p>
    <w:p w:rsidR="00437D60" w:rsidRPr="005743AF" w:rsidRDefault="00437D60" w:rsidP="005743AF">
      <w:pPr>
        <w:ind w:left="130"/>
      </w:pPr>
    </w:p>
    <w:sdt>
      <w:sdtPr>
        <w:rPr>
          <w:rFonts w:ascii="Arial" w:eastAsiaTheme="minorHAnsi" w:hAnsi="Arial" w:cstheme="minorBidi"/>
          <w:b w:val="0"/>
          <w:bCs w:val="0"/>
          <w:color w:val="auto"/>
          <w:sz w:val="18"/>
          <w:szCs w:val="22"/>
          <w:lang w:val="en-US" w:eastAsia="en-US"/>
        </w:rPr>
        <w:id w:val="-1833743312"/>
        <w:docPartObj>
          <w:docPartGallery w:val="Table of Contents"/>
          <w:docPartUnique/>
        </w:docPartObj>
      </w:sdtPr>
      <w:sdtContent>
        <w:p w:rsidR="00A829F6" w:rsidRPr="00892B9C" w:rsidRDefault="00A829F6">
          <w:pPr>
            <w:pStyle w:val="Nagwekspisutreci"/>
            <w:rPr>
              <w:rFonts w:ascii="Arial" w:hAnsi="Arial" w:cs="Arial"/>
              <w:sz w:val="18"/>
              <w:szCs w:val="18"/>
            </w:rPr>
          </w:pPr>
          <w:r w:rsidRPr="00892B9C">
            <w:rPr>
              <w:rFonts w:ascii="Arial" w:hAnsi="Arial" w:cs="Arial"/>
              <w:color w:val="00B050"/>
              <w:sz w:val="18"/>
              <w:szCs w:val="18"/>
            </w:rPr>
            <w:t>Spis treści</w:t>
          </w:r>
        </w:p>
        <w:p w:rsidR="00A829F6" w:rsidRDefault="00550E71">
          <w:pPr>
            <w:pStyle w:val="Spistreci1"/>
            <w:tabs>
              <w:tab w:val="right" w:leader="dot" w:pos="9832"/>
            </w:tabs>
            <w:rPr>
              <w:noProof/>
            </w:rPr>
          </w:pPr>
          <w:r w:rsidRPr="00550E71">
            <w:fldChar w:fldCharType="begin"/>
          </w:r>
          <w:r w:rsidR="00A829F6">
            <w:instrText xml:space="preserve"> TOC \o "1-3" \h \z \u </w:instrText>
          </w:r>
          <w:r w:rsidRPr="00550E71">
            <w:fldChar w:fldCharType="separate"/>
          </w:r>
          <w:hyperlink w:anchor="_Toc88813819" w:history="1">
            <w:r w:rsidR="00A829F6" w:rsidRPr="001E5EED">
              <w:rPr>
                <w:rStyle w:val="Hipercze"/>
                <w:noProof/>
              </w:rPr>
              <w:t>Plan Komunikacji</w:t>
            </w:r>
            <w:r w:rsidR="00A829F6">
              <w:rPr>
                <w:noProof/>
                <w:webHidden/>
              </w:rPr>
              <w:tab/>
            </w:r>
            <w:r>
              <w:rPr>
                <w:noProof/>
                <w:webHidden/>
              </w:rPr>
              <w:fldChar w:fldCharType="begin"/>
            </w:r>
            <w:r w:rsidR="00A829F6">
              <w:rPr>
                <w:noProof/>
                <w:webHidden/>
              </w:rPr>
              <w:instrText xml:space="preserve"> PAGEREF _Toc88813819 \h </w:instrText>
            </w:r>
            <w:r>
              <w:rPr>
                <w:noProof/>
                <w:webHidden/>
              </w:rPr>
            </w:r>
            <w:r>
              <w:rPr>
                <w:noProof/>
                <w:webHidden/>
              </w:rPr>
              <w:fldChar w:fldCharType="separate"/>
            </w:r>
            <w:r w:rsidR="00F169B6">
              <w:rPr>
                <w:noProof/>
                <w:webHidden/>
              </w:rPr>
              <w:t>1</w:t>
            </w:r>
            <w:r>
              <w:rPr>
                <w:noProof/>
                <w:webHidden/>
              </w:rPr>
              <w:fldChar w:fldCharType="end"/>
            </w:r>
          </w:hyperlink>
        </w:p>
        <w:p w:rsidR="00A829F6" w:rsidRDefault="00550E71">
          <w:pPr>
            <w:pStyle w:val="Spistreci2"/>
            <w:tabs>
              <w:tab w:val="right" w:leader="dot" w:pos="9832"/>
            </w:tabs>
            <w:rPr>
              <w:noProof/>
            </w:rPr>
          </w:pPr>
          <w:hyperlink w:anchor="_Toc88813820" w:history="1">
            <w:r w:rsidR="00A829F6" w:rsidRPr="001E5EED">
              <w:rPr>
                <w:rStyle w:val="Hipercze"/>
                <w:noProof/>
              </w:rPr>
              <w:t>Analiza</w:t>
            </w:r>
            <w:r w:rsidR="00A829F6">
              <w:rPr>
                <w:noProof/>
                <w:webHidden/>
              </w:rPr>
              <w:tab/>
            </w:r>
            <w:r>
              <w:rPr>
                <w:noProof/>
                <w:webHidden/>
              </w:rPr>
              <w:fldChar w:fldCharType="begin"/>
            </w:r>
            <w:r w:rsidR="00A829F6">
              <w:rPr>
                <w:noProof/>
                <w:webHidden/>
              </w:rPr>
              <w:instrText xml:space="preserve"> PAGEREF _Toc88813820 \h </w:instrText>
            </w:r>
            <w:r>
              <w:rPr>
                <w:noProof/>
                <w:webHidden/>
              </w:rPr>
            </w:r>
            <w:r>
              <w:rPr>
                <w:noProof/>
                <w:webHidden/>
              </w:rPr>
              <w:fldChar w:fldCharType="separate"/>
            </w:r>
            <w:r w:rsidR="00F169B6">
              <w:rPr>
                <w:noProof/>
                <w:webHidden/>
              </w:rPr>
              <w:t>3</w:t>
            </w:r>
            <w:r>
              <w:rPr>
                <w:noProof/>
                <w:webHidden/>
              </w:rPr>
              <w:fldChar w:fldCharType="end"/>
            </w:r>
          </w:hyperlink>
        </w:p>
        <w:p w:rsidR="00A829F6" w:rsidRDefault="00550E71">
          <w:pPr>
            <w:pStyle w:val="Spistreci2"/>
            <w:tabs>
              <w:tab w:val="right" w:leader="dot" w:pos="9832"/>
            </w:tabs>
            <w:rPr>
              <w:noProof/>
            </w:rPr>
          </w:pPr>
          <w:hyperlink w:anchor="_Toc88813821" w:history="1">
            <w:r w:rsidR="00A829F6" w:rsidRPr="001E5EED">
              <w:rPr>
                <w:rStyle w:val="Hipercze"/>
                <w:noProof/>
              </w:rPr>
              <w:t>Cele działań informacyjno – promocyjnych</w:t>
            </w:r>
            <w:r w:rsidR="00A829F6">
              <w:rPr>
                <w:noProof/>
                <w:webHidden/>
              </w:rPr>
              <w:tab/>
            </w:r>
            <w:r>
              <w:rPr>
                <w:noProof/>
                <w:webHidden/>
              </w:rPr>
              <w:fldChar w:fldCharType="begin"/>
            </w:r>
            <w:r w:rsidR="00A829F6">
              <w:rPr>
                <w:noProof/>
                <w:webHidden/>
              </w:rPr>
              <w:instrText xml:space="preserve"> PAGEREF _Toc88813821 \h </w:instrText>
            </w:r>
            <w:r>
              <w:rPr>
                <w:noProof/>
                <w:webHidden/>
              </w:rPr>
            </w:r>
            <w:r>
              <w:rPr>
                <w:noProof/>
                <w:webHidden/>
              </w:rPr>
              <w:fldChar w:fldCharType="separate"/>
            </w:r>
            <w:r w:rsidR="00F169B6">
              <w:rPr>
                <w:noProof/>
                <w:webHidden/>
              </w:rPr>
              <w:t>4</w:t>
            </w:r>
            <w:r>
              <w:rPr>
                <w:noProof/>
                <w:webHidden/>
              </w:rPr>
              <w:fldChar w:fldCharType="end"/>
            </w:r>
          </w:hyperlink>
        </w:p>
        <w:p w:rsidR="00A829F6" w:rsidRDefault="00550E71">
          <w:pPr>
            <w:pStyle w:val="Spistreci2"/>
            <w:tabs>
              <w:tab w:val="right" w:leader="dot" w:pos="9832"/>
            </w:tabs>
            <w:rPr>
              <w:noProof/>
            </w:rPr>
          </w:pPr>
          <w:hyperlink w:anchor="_Toc88813822" w:history="1">
            <w:r w:rsidR="00A829F6" w:rsidRPr="001E5EED">
              <w:rPr>
                <w:rStyle w:val="Hipercze"/>
                <w:noProof/>
              </w:rPr>
              <w:t>Grupy docelowe:</w:t>
            </w:r>
            <w:r w:rsidR="00A829F6">
              <w:rPr>
                <w:noProof/>
                <w:webHidden/>
              </w:rPr>
              <w:tab/>
            </w:r>
            <w:r>
              <w:rPr>
                <w:noProof/>
                <w:webHidden/>
              </w:rPr>
              <w:fldChar w:fldCharType="begin"/>
            </w:r>
            <w:r w:rsidR="00A829F6">
              <w:rPr>
                <w:noProof/>
                <w:webHidden/>
              </w:rPr>
              <w:instrText xml:space="preserve"> PAGEREF _Toc88813822 \h </w:instrText>
            </w:r>
            <w:r>
              <w:rPr>
                <w:noProof/>
                <w:webHidden/>
              </w:rPr>
            </w:r>
            <w:r>
              <w:rPr>
                <w:noProof/>
                <w:webHidden/>
              </w:rPr>
              <w:fldChar w:fldCharType="separate"/>
            </w:r>
            <w:r w:rsidR="00F169B6">
              <w:rPr>
                <w:noProof/>
                <w:webHidden/>
              </w:rPr>
              <w:t>4</w:t>
            </w:r>
            <w:r>
              <w:rPr>
                <w:noProof/>
                <w:webHidden/>
              </w:rPr>
              <w:fldChar w:fldCharType="end"/>
            </w:r>
          </w:hyperlink>
        </w:p>
        <w:p w:rsidR="00A829F6" w:rsidRDefault="00550E71">
          <w:pPr>
            <w:pStyle w:val="Spistreci2"/>
            <w:tabs>
              <w:tab w:val="right" w:leader="dot" w:pos="9832"/>
            </w:tabs>
            <w:rPr>
              <w:noProof/>
            </w:rPr>
          </w:pPr>
          <w:hyperlink w:anchor="_Toc88813823" w:history="1">
            <w:r w:rsidR="00A829F6" w:rsidRPr="001E5EED">
              <w:rPr>
                <w:rStyle w:val="Hipercze"/>
                <w:noProof/>
              </w:rPr>
              <w:t>Cele działań edukacyjnych</w:t>
            </w:r>
            <w:r w:rsidR="00A829F6">
              <w:rPr>
                <w:noProof/>
                <w:webHidden/>
              </w:rPr>
              <w:tab/>
            </w:r>
            <w:r>
              <w:rPr>
                <w:noProof/>
                <w:webHidden/>
              </w:rPr>
              <w:fldChar w:fldCharType="begin"/>
            </w:r>
            <w:r w:rsidR="00A829F6">
              <w:rPr>
                <w:noProof/>
                <w:webHidden/>
              </w:rPr>
              <w:instrText xml:space="preserve"> PAGEREF _Toc88813823 \h </w:instrText>
            </w:r>
            <w:r>
              <w:rPr>
                <w:noProof/>
                <w:webHidden/>
              </w:rPr>
            </w:r>
            <w:r>
              <w:rPr>
                <w:noProof/>
                <w:webHidden/>
              </w:rPr>
              <w:fldChar w:fldCharType="separate"/>
            </w:r>
            <w:r w:rsidR="00F169B6">
              <w:rPr>
                <w:noProof/>
                <w:webHidden/>
              </w:rPr>
              <w:t>4</w:t>
            </w:r>
            <w:r>
              <w:rPr>
                <w:noProof/>
                <w:webHidden/>
              </w:rPr>
              <w:fldChar w:fldCharType="end"/>
            </w:r>
          </w:hyperlink>
        </w:p>
        <w:p w:rsidR="00A829F6" w:rsidRDefault="00550E71">
          <w:pPr>
            <w:pStyle w:val="Spistreci2"/>
            <w:tabs>
              <w:tab w:val="right" w:leader="dot" w:pos="9832"/>
            </w:tabs>
            <w:rPr>
              <w:noProof/>
            </w:rPr>
          </w:pPr>
          <w:hyperlink w:anchor="_Toc88813824" w:history="1">
            <w:r w:rsidR="00A829F6" w:rsidRPr="001E5EED">
              <w:rPr>
                <w:rStyle w:val="Hipercze"/>
                <w:noProof/>
              </w:rPr>
              <w:t>Grupy docelowe:</w:t>
            </w:r>
            <w:r w:rsidR="00A829F6">
              <w:rPr>
                <w:noProof/>
                <w:webHidden/>
              </w:rPr>
              <w:tab/>
            </w:r>
            <w:r>
              <w:rPr>
                <w:noProof/>
                <w:webHidden/>
              </w:rPr>
              <w:fldChar w:fldCharType="begin"/>
            </w:r>
            <w:r w:rsidR="00A829F6">
              <w:rPr>
                <w:noProof/>
                <w:webHidden/>
              </w:rPr>
              <w:instrText xml:space="preserve"> PAGEREF _Toc88813824 \h </w:instrText>
            </w:r>
            <w:r>
              <w:rPr>
                <w:noProof/>
                <w:webHidden/>
              </w:rPr>
            </w:r>
            <w:r>
              <w:rPr>
                <w:noProof/>
                <w:webHidden/>
              </w:rPr>
              <w:fldChar w:fldCharType="separate"/>
            </w:r>
            <w:r w:rsidR="00F169B6">
              <w:rPr>
                <w:noProof/>
                <w:webHidden/>
              </w:rPr>
              <w:t>5</w:t>
            </w:r>
            <w:r>
              <w:rPr>
                <w:noProof/>
                <w:webHidden/>
              </w:rPr>
              <w:fldChar w:fldCharType="end"/>
            </w:r>
          </w:hyperlink>
        </w:p>
        <w:p w:rsidR="00A829F6" w:rsidRDefault="00550E71">
          <w:pPr>
            <w:pStyle w:val="Spistreci2"/>
            <w:tabs>
              <w:tab w:val="right" w:leader="dot" w:pos="9832"/>
            </w:tabs>
            <w:rPr>
              <w:noProof/>
            </w:rPr>
          </w:pPr>
          <w:hyperlink w:anchor="_Toc88813825" w:history="1">
            <w:r w:rsidR="00A829F6" w:rsidRPr="001E5EED">
              <w:rPr>
                <w:rStyle w:val="Hipercze"/>
                <w:noProof/>
              </w:rPr>
              <w:t>Strategia informacyjno - promocyjna</w:t>
            </w:r>
            <w:r w:rsidR="00A829F6">
              <w:rPr>
                <w:noProof/>
                <w:webHidden/>
              </w:rPr>
              <w:tab/>
            </w:r>
            <w:r>
              <w:rPr>
                <w:noProof/>
                <w:webHidden/>
              </w:rPr>
              <w:fldChar w:fldCharType="begin"/>
            </w:r>
            <w:r w:rsidR="00A829F6">
              <w:rPr>
                <w:noProof/>
                <w:webHidden/>
              </w:rPr>
              <w:instrText xml:space="preserve"> PAGEREF _Toc88813825 \h </w:instrText>
            </w:r>
            <w:r>
              <w:rPr>
                <w:noProof/>
                <w:webHidden/>
              </w:rPr>
            </w:r>
            <w:r>
              <w:rPr>
                <w:noProof/>
                <w:webHidden/>
              </w:rPr>
              <w:fldChar w:fldCharType="separate"/>
            </w:r>
            <w:r w:rsidR="00F169B6">
              <w:rPr>
                <w:noProof/>
                <w:webHidden/>
              </w:rPr>
              <w:t>5</w:t>
            </w:r>
            <w:r>
              <w:rPr>
                <w:noProof/>
                <w:webHidden/>
              </w:rPr>
              <w:fldChar w:fldCharType="end"/>
            </w:r>
          </w:hyperlink>
        </w:p>
        <w:p w:rsidR="00A829F6" w:rsidRDefault="00550E71">
          <w:pPr>
            <w:pStyle w:val="Spistreci3"/>
            <w:tabs>
              <w:tab w:val="left" w:pos="880"/>
              <w:tab w:val="right" w:leader="dot" w:pos="9832"/>
            </w:tabs>
            <w:rPr>
              <w:noProof/>
            </w:rPr>
          </w:pPr>
          <w:hyperlink w:anchor="_Toc88813826" w:history="1">
            <w:r w:rsidR="00A829F6" w:rsidRPr="001E5EED">
              <w:rPr>
                <w:rStyle w:val="Hipercze"/>
                <w:noProof/>
              </w:rPr>
              <w:t>1.</w:t>
            </w:r>
            <w:r w:rsidR="00A829F6">
              <w:rPr>
                <w:noProof/>
              </w:rPr>
              <w:tab/>
            </w:r>
            <w:r w:rsidR="00A829F6" w:rsidRPr="001E5EED">
              <w:rPr>
                <w:rStyle w:val="Hipercze"/>
                <w:noProof/>
              </w:rPr>
              <w:t>Konferencje</w:t>
            </w:r>
            <w:r w:rsidR="00A829F6">
              <w:rPr>
                <w:noProof/>
                <w:webHidden/>
              </w:rPr>
              <w:tab/>
            </w:r>
            <w:r>
              <w:rPr>
                <w:noProof/>
                <w:webHidden/>
              </w:rPr>
              <w:fldChar w:fldCharType="begin"/>
            </w:r>
            <w:r w:rsidR="00A829F6">
              <w:rPr>
                <w:noProof/>
                <w:webHidden/>
              </w:rPr>
              <w:instrText xml:space="preserve"> PAGEREF _Toc88813826 \h </w:instrText>
            </w:r>
            <w:r>
              <w:rPr>
                <w:noProof/>
                <w:webHidden/>
              </w:rPr>
            </w:r>
            <w:r>
              <w:rPr>
                <w:noProof/>
                <w:webHidden/>
              </w:rPr>
              <w:fldChar w:fldCharType="separate"/>
            </w:r>
            <w:r w:rsidR="00F169B6">
              <w:rPr>
                <w:noProof/>
                <w:webHidden/>
              </w:rPr>
              <w:t>8</w:t>
            </w:r>
            <w:r>
              <w:rPr>
                <w:noProof/>
                <w:webHidden/>
              </w:rPr>
              <w:fldChar w:fldCharType="end"/>
            </w:r>
          </w:hyperlink>
        </w:p>
        <w:p w:rsidR="00A829F6" w:rsidRDefault="00550E71">
          <w:pPr>
            <w:pStyle w:val="Spistreci3"/>
            <w:tabs>
              <w:tab w:val="left" w:pos="880"/>
              <w:tab w:val="right" w:leader="dot" w:pos="9832"/>
            </w:tabs>
            <w:rPr>
              <w:noProof/>
            </w:rPr>
          </w:pPr>
          <w:hyperlink w:anchor="_Toc88813827" w:history="1">
            <w:r w:rsidR="00A829F6" w:rsidRPr="001E5EED">
              <w:rPr>
                <w:rStyle w:val="Hipercze"/>
                <w:noProof/>
              </w:rPr>
              <w:t>2.</w:t>
            </w:r>
            <w:r w:rsidR="00A829F6">
              <w:rPr>
                <w:noProof/>
              </w:rPr>
              <w:tab/>
            </w:r>
            <w:r w:rsidR="001F501B">
              <w:rPr>
                <w:rStyle w:val="Hipercze"/>
                <w:noProof/>
              </w:rPr>
              <w:t>Koniński I</w:t>
            </w:r>
            <w:r w:rsidR="00A829F6" w:rsidRPr="001E5EED">
              <w:rPr>
                <w:rStyle w:val="Hipercze"/>
                <w:noProof/>
              </w:rPr>
              <w:t>nformator Samorządowy</w:t>
            </w:r>
            <w:r w:rsidR="00A829F6">
              <w:rPr>
                <w:noProof/>
                <w:webHidden/>
              </w:rPr>
              <w:tab/>
            </w:r>
            <w:r>
              <w:rPr>
                <w:noProof/>
                <w:webHidden/>
              </w:rPr>
              <w:fldChar w:fldCharType="begin"/>
            </w:r>
            <w:r w:rsidR="00A829F6">
              <w:rPr>
                <w:noProof/>
                <w:webHidden/>
              </w:rPr>
              <w:instrText xml:space="preserve"> PAGEREF _Toc88813827 \h </w:instrText>
            </w:r>
            <w:r>
              <w:rPr>
                <w:noProof/>
                <w:webHidden/>
              </w:rPr>
            </w:r>
            <w:r>
              <w:rPr>
                <w:noProof/>
                <w:webHidden/>
              </w:rPr>
              <w:fldChar w:fldCharType="separate"/>
            </w:r>
            <w:r w:rsidR="00F169B6">
              <w:rPr>
                <w:noProof/>
                <w:webHidden/>
              </w:rPr>
              <w:t>9</w:t>
            </w:r>
            <w:r>
              <w:rPr>
                <w:noProof/>
                <w:webHidden/>
              </w:rPr>
              <w:fldChar w:fldCharType="end"/>
            </w:r>
          </w:hyperlink>
        </w:p>
        <w:p w:rsidR="00A829F6" w:rsidRDefault="00550E71">
          <w:pPr>
            <w:pStyle w:val="Spistreci3"/>
            <w:tabs>
              <w:tab w:val="left" w:pos="880"/>
              <w:tab w:val="right" w:leader="dot" w:pos="9832"/>
            </w:tabs>
            <w:rPr>
              <w:noProof/>
            </w:rPr>
          </w:pPr>
          <w:hyperlink w:anchor="_Toc88813828" w:history="1">
            <w:r w:rsidR="00A829F6" w:rsidRPr="001E5EED">
              <w:rPr>
                <w:rStyle w:val="Hipercze"/>
                <w:noProof/>
              </w:rPr>
              <w:t>3.</w:t>
            </w:r>
            <w:r w:rsidR="00A829F6">
              <w:rPr>
                <w:noProof/>
              </w:rPr>
              <w:tab/>
            </w:r>
            <w:r w:rsidR="00A829F6" w:rsidRPr="001E5EED">
              <w:rPr>
                <w:rStyle w:val="Hipercze"/>
                <w:noProof/>
              </w:rPr>
              <w:t>Podstrona projektu / Miasto Konin</w:t>
            </w:r>
            <w:r w:rsidR="00A829F6">
              <w:rPr>
                <w:noProof/>
                <w:webHidden/>
              </w:rPr>
              <w:tab/>
            </w:r>
            <w:r>
              <w:rPr>
                <w:noProof/>
                <w:webHidden/>
              </w:rPr>
              <w:fldChar w:fldCharType="begin"/>
            </w:r>
            <w:r w:rsidR="00A829F6">
              <w:rPr>
                <w:noProof/>
                <w:webHidden/>
              </w:rPr>
              <w:instrText xml:space="preserve"> PAGEREF _Toc88813828 \h </w:instrText>
            </w:r>
            <w:r>
              <w:rPr>
                <w:noProof/>
                <w:webHidden/>
              </w:rPr>
            </w:r>
            <w:r>
              <w:rPr>
                <w:noProof/>
                <w:webHidden/>
              </w:rPr>
              <w:fldChar w:fldCharType="separate"/>
            </w:r>
            <w:r w:rsidR="00F169B6">
              <w:rPr>
                <w:noProof/>
                <w:webHidden/>
              </w:rPr>
              <w:t>9</w:t>
            </w:r>
            <w:r>
              <w:rPr>
                <w:noProof/>
                <w:webHidden/>
              </w:rPr>
              <w:fldChar w:fldCharType="end"/>
            </w:r>
          </w:hyperlink>
        </w:p>
        <w:p w:rsidR="00A829F6" w:rsidRDefault="00550E71">
          <w:pPr>
            <w:pStyle w:val="Spistreci3"/>
            <w:tabs>
              <w:tab w:val="left" w:pos="880"/>
              <w:tab w:val="right" w:leader="dot" w:pos="9832"/>
            </w:tabs>
            <w:rPr>
              <w:noProof/>
            </w:rPr>
          </w:pPr>
          <w:hyperlink w:anchor="_Toc88813829" w:history="1">
            <w:r w:rsidR="00A829F6" w:rsidRPr="001E5EED">
              <w:rPr>
                <w:rStyle w:val="Hipercze"/>
                <w:noProof/>
              </w:rPr>
              <w:t>4.</w:t>
            </w:r>
            <w:r w:rsidR="00A829F6">
              <w:rPr>
                <w:noProof/>
              </w:rPr>
              <w:tab/>
            </w:r>
            <w:r w:rsidR="00A829F6" w:rsidRPr="001E5EED">
              <w:rPr>
                <w:rStyle w:val="Hipercze"/>
                <w:noProof/>
              </w:rPr>
              <w:t>Artykuły w prasie ogólnopolskiej</w:t>
            </w:r>
            <w:r w:rsidR="00A829F6">
              <w:rPr>
                <w:noProof/>
                <w:webHidden/>
              </w:rPr>
              <w:tab/>
            </w:r>
            <w:r>
              <w:rPr>
                <w:noProof/>
                <w:webHidden/>
              </w:rPr>
              <w:fldChar w:fldCharType="begin"/>
            </w:r>
            <w:r w:rsidR="00A829F6">
              <w:rPr>
                <w:noProof/>
                <w:webHidden/>
              </w:rPr>
              <w:instrText xml:space="preserve"> PAGEREF _Toc88813829 \h </w:instrText>
            </w:r>
            <w:r>
              <w:rPr>
                <w:noProof/>
                <w:webHidden/>
              </w:rPr>
            </w:r>
            <w:r>
              <w:rPr>
                <w:noProof/>
                <w:webHidden/>
              </w:rPr>
              <w:fldChar w:fldCharType="separate"/>
            </w:r>
            <w:r w:rsidR="00F169B6">
              <w:rPr>
                <w:noProof/>
                <w:webHidden/>
              </w:rPr>
              <w:t>10</w:t>
            </w:r>
            <w:r>
              <w:rPr>
                <w:noProof/>
                <w:webHidden/>
              </w:rPr>
              <w:fldChar w:fldCharType="end"/>
            </w:r>
          </w:hyperlink>
        </w:p>
        <w:p w:rsidR="00A829F6" w:rsidRDefault="00550E71">
          <w:pPr>
            <w:pStyle w:val="Spistreci3"/>
            <w:tabs>
              <w:tab w:val="left" w:pos="880"/>
              <w:tab w:val="right" w:leader="dot" w:pos="9832"/>
            </w:tabs>
            <w:rPr>
              <w:noProof/>
            </w:rPr>
          </w:pPr>
          <w:hyperlink w:anchor="_Toc88813830" w:history="1">
            <w:r w:rsidR="00A829F6" w:rsidRPr="001E5EED">
              <w:rPr>
                <w:rStyle w:val="Hipercze"/>
                <w:noProof/>
              </w:rPr>
              <w:t>5.</w:t>
            </w:r>
            <w:r w:rsidR="00A829F6">
              <w:rPr>
                <w:noProof/>
              </w:rPr>
              <w:tab/>
            </w:r>
            <w:r w:rsidR="00A829F6" w:rsidRPr="001E5EED">
              <w:rPr>
                <w:rStyle w:val="Hipercze"/>
                <w:noProof/>
              </w:rPr>
              <w:t>Citylighty</w:t>
            </w:r>
            <w:r w:rsidR="00A829F6">
              <w:rPr>
                <w:noProof/>
                <w:webHidden/>
              </w:rPr>
              <w:tab/>
            </w:r>
            <w:r>
              <w:rPr>
                <w:noProof/>
                <w:webHidden/>
              </w:rPr>
              <w:fldChar w:fldCharType="begin"/>
            </w:r>
            <w:r w:rsidR="00A829F6">
              <w:rPr>
                <w:noProof/>
                <w:webHidden/>
              </w:rPr>
              <w:instrText xml:space="preserve"> PAGEREF _Toc88813830 \h </w:instrText>
            </w:r>
            <w:r>
              <w:rPr>
                <w:noProof/>
                <w:webHidden/>
              </w:rPr>
            </w:r>
            <w:r>
              <w:rPr>
                <w:noProof/>
                <w:webHidden/>
              </w:rPr>
              <w:fldChar w:fldCharType="separate"/>
            </w:r>
            <w:r w:rsidR="00F169B6">
              <w:rPr>
                <w:noProof/>
                <w:webHidden/>
              </w:rPr>
              <w:t>10</w:t>
            </w:r>
            <w:r>
              <w:rPr>
                <w:noProof/>
                <w:webHidden/>
              </w:rPr>
              <w:fldChar w:fldCharType="end"/>
            </w:r>
          </w:hyperlink>
        </w:p>
        <w:p w:rsidR="00A829F6" w:rsidRDefault="00550E71">
          <w:pPr>
            <w:pStyle w:val="Spistreci3"/>
            <w:tabs>
              <w:tab w:val="left" w:pos="880"/>
              <w:tab w:val="right" w:leader="dot" w:pos="9832"/>
            </w:tabs>
            <w:rPr>
              <w:noProof/>
            </w:rPr>
          </w:pPr>
          <w:hyperlink w:anchor="_Toc88813831" w:history="1">
            <w:r w:rsidR="00A829F6" w:rsidRPr="001E5EED">
              <w:rPr>
                <w:rStyle w:val="Hipercze"/>
                <w:noProof/>
              </w:rPr>
              <w:t>6.</w:t>
            </w:r>
            <w:r w:rsidR="00A829F6">
              <w:rPr>
                <w:noProof/>
              </w:rPr>
              <w:tab/>
            </w:r>
            <w:r w:rsidR="00A829F6" w:rsidRPr="001E5EED">
              <w:rPr>
                <w:rStyle w:val="Hipercze"/>
                <w:noProof/>
              </w:rPr>
              <w:t>Konkurs edukacyjny dla szkół na Facebooku miasta</w:t>
            </w:r>
            <w:r w:rsidR="00A829F6">
              <w:rPr>
                <w:noProof/>
                <w:webHidden/>
              </w:rPr>
              <w:tab/>
            </w:r>
            <w:r>
              <w:rPr>
                <w:noProof/>
                <w:webHidden/>
              </w:rPr>
              <w:fldChar w:fldCharType="begin"/>
            </w:r>
            <w:r w:rsidR="00A829F6">
              <w:rPr>
                <w:noProof/>
                <w:webHidden/>
              </w:rPr>
              <w:instrText xml:space="preserve"> PAGEREF _Toc88813831 \h </w:instrText>
            </w:r>
            <w:r>
              <w:rPr>
                <w:noProof/>
                <w:webHidden/>
              </w:rPr>
            </w:r>
            <w:r>
              <w:rPr>
                <w:noProof/>
                <w:webHidden/>
              </w:rPr>
              <w:fldChar w:fldCharType="separate"/>
            </w:r>
            <w:r w:rsidR="00F169B6">
              <w:rPr>
                <w:noProof/>
                <w:webHidden/>
              </w:rPr>
              <w:t>11</w:t>
            </w:r>
            <w:r>
              <w:rPr>
                <w:noProof/>
                <w:webHidden/>
              </w:rPr>
              <w:fldChar w:fldCharType="end"/>
            </w:r>
          </w:hyperlink>
        </w:p>
        <w:p w:rsidR="00A829F6" w:rsidRDefault="00550E71">
          <w:pPr>
            <w:pStyle w:val="Spistreci3"/>
            <w:tabs>
              <w:tab w:val="left" w:pos="880"/>
              <w:tab w:val="right" w:leader="dot" w:pos="9832"/>
            </w:tabs>
            <w:rPr>
              <w:noProof/>
            </w:rPr>
          </w:pPr>
          <w:hyperlink w:anchor="_Toc88813832" w:history="1">
            <w:r w:rsidR="00A829F6" w:rsidRPr="001E5EED">
              <w:rPr>
                <w:rStyle w:val="Hipercze"/>
                <w:noProof/>
              </w:rPr>
              <w:t>7.</w:t>
            </w:r>
            <w:r w:rsidR="00A829F6">
              <w:rPr>
                <w:noProof/>
              </w:rPr>
              <w:tab/>
            </w:r>
            <w:r w:rsidR="00A829F6" w:rsidRPr="001E5EED">
              <w:rPr>
                <w:rStyle w:val="Hipercze"/>
                <w:noProof/>
              </w:rPr>
              <w:t>Filmy promocyjne i edukacyjne</w:t>
            </w:r>
            <w:r w:rsidR="00A829F6">
              <w:rPr>
                <w:noProof/>
                <w:webHidden/>
              </w:rPr>
              <w:tab/>
            </w:r>
            <w:r>
              <w:rPr>
                <w:noProof/>
                <w:webHidden/>
              </w:rPr>
              <w:fldChar w:fldCharType="begin"/>
            </w:r>
            <w:r w:rsidR="00A829F6">
              <w:rPr>
                <w:noProof/>
                <w:webHidden/>
              </w:rPr>
              <w:instrText xml:space="preserve"> PAGEREF _Toc88813832 \h </w:instrText>
            </w:r>
            <w:r>
              <w:rPr>
                <w:noProof/>
                <w:webHidden/>
              </w:rPr>
            </w:r>
            <w:r>
              <w:rPr>
                <w:noProof/>
                <w:webHidden/>
              </w:rPr>
              <w:fldChar w:fldCharType="separate"/>
            </w:r>
            <w:r w:rsidR="00F169B6">
              <w:rPr>
                <w:noProof/>
                <w:webHidden/>
              </w:rPr>
              <w:t>11</w:t>
            </w:r>
            <w:r>
              <w:rPr>
                <w:noProof/>
                <w:webHidden/>
              </w:rPr>
              <w:fldChar w:fldCharType="end"/>
            </w:r>
          </w:hyperlink>
        </w:p>
        <w:p w:rsidR="00A829F6" w:rsidRDefault="00550E71">
          <w:pPr>
            <w:pStyle w:val="Spistreci3"/>
            <w:tabs>
              <w:tab w:val="left" w:pos="880"/>
              <w:tab w:val="right" w:leader="dot" w:pos="9832"/>
            </w:tabs>
            <w:rPr>
              <w:noProof/>
            </w:rPr>
          </w:pPr>
          <w:hyperlink w:anchor="_Toc88813833" w:history="1">
            <w:r w:rsidR="00A829F6" w:rsidRPr="001E5EED">
              <w:rPr>
                <w:rStyle w:val="Hipercze"/>
                <w:noProof/>
              </w:rPr>
              <w:t>8.</w:t>
            </w:r>
            <w:r w:rsidR="00A829F6">
              <w:rPr>
                <w:noProof/>
              </w:rPr>
              <w:tab/>
            </w:r>
            <w:r w:rsidR="004A1142">
              <w:rPr>
                <w:rStyle w:val="Hipercze"/>
                <w:noProof/>
              </w:rPr>
              <w:t>Zakładka na podstronie projektu</w:t>
            </w:r>
            <w:r w:rsidR="00A829F6" w:rsidRPr="001E5EED">
              <w:rPr>
                <w:rStyle w:val="Hipercze"/>
                <w:noProof/>
              </w:rPr>
              <w:t xml:space="preserve"> – Dobre praktyki z funduszami norweskimi</w:t>
            </w:r>
            <w:r w:rsidR="00A829F6">
              <w:rPr>
                <w:noProof/>
                <w:webHidden/>
              </w:rPr>
              <w:tab/>
            </w:r>
            <w:r>
              <w:rPr>
                <w:noProof/>
                <w:webHidden/>
              </w:rPr>
              <w:fldChar w:fldCharType="begin"/>
            </w:r>
            <w:r w:rsidR="00A829F6">
              <w:rPr>
                <w:noProof/>
                <w:webHidden/>
              </w:rPr>
              <w:instrText xml:space="preserve"> PAGEREF _Toc88813833 \h </w:instrText>
            </w:r>
            <w:r>
              <w:rPr>
                <w:noProof/>
                <w:webHidden/>
              </w:rPr>
            </w:r>
            <w:r>
              <w:rPr>
                <w:noProof/>
                <w:webHidden/>
              </w:rPr>
              <w:fldChar w:fldCharType="separate"/>
            </w:r>
            <w:r w:rsidR="00F169B6">
              <w:rPr>
                <w:noProof/>
                <w:webHidden/>
              </w:rPr>
              <w:t>12</w:t>
            </w:r>
            <w:r>
              <w:rPr>
                <w:noProof/>
                <w:webHidden/>
              </w:rPr>
              <w:fldChar w:fldCharType="end"/>
            </w:r>
          </w:hyperlink>
        </w:p>
        <w:p w:rsidR="00A829F6" w:rsidRDefault="00550E71">
          <w:pPr>
            <w:pStyle w:val="Spistreci3"/>
            <w:tabs>
              <w:tab w:val="left" w:pos="880"/>
              <w:tab w:val="right" w:leader="dot" w:pos="9832"/>
            </w:tabs>
            <w:rPr>
              <w:noProof/>
            </w:rPr>
          </w:pPr>
          <w:hyperlink w:anchor="_Toc88813834" w:history="1">
            <w:r w:rsidR="00A829F6" w:rsidRPr="001E5EED">
              <w:rPr>
                <w:rStyle w:val="Hipercze"/>
                <w:noProof/>
              </w:rPr>
              <w:t>9.</w:t>
            </w:r>
            <w:r w:rsidR="00A829F6">
              <w:rPr>
                <w:noProof/>
              </w:rPr>
              <w:tab/>
            </w:r>
            <w:r w:rsidR="00A829F6" w:rsidRPr="001E5EED">
              <w:rPr>
                <w:rStyle w:val="Hipercze"/>
                <w:noProof/>
              </w:rPr>
              <w:t>Seminaria – Nowoczesne zarządzanie miastem</w:t>
            </w:r>
            <w:r w:rsidR="00A829F6">
              <w:rPr>
                <w:noProof/>
                <w:webHidden/>
              </w:rPr>
              <w:tab/>
            </w:r>
            <w:r>
              <w:rPr>
                <w:noProof/>
                <w:webHidden/>
              </w:rPr>
              <w:fldChar w:fldCharType="begin"/>
            </w:r>
            <w:r w:rsidR="00A829F6">
              <w:rPr>
                <w:noProof/>
                <w:webHidden/>
              </w:rPr>
              <w:instrText xml:space="preserve"> PAGEREF _Toc88813834 \h </w:instrText>
            </w:r>
            <w:r>
              <w:rPr>
                <w:noProof/>
                <w:webHidden/>
              </w:rPr>
            </w:r>
            <w:r>
              <w:rPr>
                <w:noProof/>
                <w:webHidden/>
              </w:rPr>
              <w:fldChar w:fldCharType="separate"/>
            </w:r>
            <w:r w:rsidR="00F169B6">
              <w:rPr>
                <w:noProof/>
                <w:webHidden/>
              </w:rPr>
              <w:t>12</w:t>
            </w:r>
            <w:r>
              <w:rPr>
                <w:noProof/>
                <w:webHidden/>
              </w:rPr>
              <w:fldChar w:fldCharType="end"/>
            </w:r>
          </w:hyperlink>
        </w:p>
        <w:p w:rsidR="00A829F6" w:rsidRDefault="00550E71">
          <w:pPr>
            <w:pStyle w:val="Spistreci3"/>
            <w:tabs>
              <w:tab w:val="left" w:pos="1100"/>
              <w:tab w:val="right" w:leader="dot" w:pos="9832"/>
            </w:tabs>
            <w:rPr>
              <w:noProof/>
            </w:rPr>
          </w:pPr>
          <w:hyperlink w:anchor="_Toc88813835" w:history="1">
            <w:r w:rsidR="00A829F6" w:rsidRPr="001E5EED">
              <w:rPr>
                <w:rStyle w:val="Hipercze"/>
                <w:noProof/>
              </w:rPr>
              <w:t>10.</w:t>
            </w:r>
            <w:r w:rsidR="00A829F6">
              <w:rPr>
                <w:noProof/>
              </w:rPr>
              <w:tab/>
            </w:r>
            <w:r w:rsidR="00A829F6" w:rsidRPr="001E5EED">
              <w:rPr>
                <w:rStyle w:val="Hipercze"/>
                <w:noProof/>
              </w:rPr>
              <w:t>Tablice informacyjne / pamiątkowe</w:t>
            </w:r>
            <w:r w:rsidR="00A829F6">
              <w:rPr>
                <w:noProof/>
                <w:webHidden/>
              </w:rPr>
              <w:tab/>
            </w:r>
            <w:r>
              <w:rPr>
                <w:noProof/>
                <w:webHidden/>
              </w:rPr>
              <w:fldChar w:fldCharType="begin"/>
            </w:r>
            <w:r w:rsidR="00A829F6">
              <w:rPr>
                <w:noProof/>
                <w:webHidden/>
              </w:rPr>
              <w:instrText xml:space="preserve"> PAGEREF _Toc88813835 \h </w:instrText>
            </w:r>
            <w:r>
              <w:rPr>
                <w:noProof/>
                <w:webHidden/>
              </w:rPr>
            </w:r>
            <w:r>
              <w:rPr>
                <w:noProof/>
                <w:webHidden/>
              </w:rPr>
              <w:fldChar w:fldCharType="separate"/>
            </w:r>
            <w:r w:rsidR="00F169B6">
              <w:rPr>
                <w:noProof/>
                <w:webHidden/>
              </w:rPr>
              <w:t>13</w:t>
            </w:r>
            <w:r>
              <w:rPr>
                <w:noProof/>
                <w:webHidden/>
              </w:rPr>
              <w:fldChar w:fldCharType="end"/>
            </w:r>
          </w:hyperlink>
        </w:p>
        <w:p w:rsidR="00A829F6" w:rsidRDefault="00550E71">
          <w:pPr>
            <w:pStyle w:val="Spistreci2"/>
            <w:tabs>
              <w:tab w:val="right" w:leader="dot" w:pos="9832"/>
            </w:tabs>
            <w:rPr>
              <w:noProof/>
            </w:rPr>
          </w:pPr>
          <w:hyperlink w:anchor="_Toc88813836" w:history="1">
            <w:r w:rsidR="00A829F6" w:rsidRPr="001E5EED">
              <w:rPr>
                <w:rStyle w:val="Hipercze"/>
                <w:noProof/>
              </w:rPr>
              <w:t>Ewaluacja działań informacyjno – promocyjnych i edukacyjnych</w:t>
            </w:r>
            <w:r w:rsidR="00A829F6">
              <w:rPr>
                <w:noProof/>
                <w:webHidden/>
              </w:rPr>
              <w:tab/>
            </w:r>
            <w:r>
              <w:rPr>
                <w:noProof/>
                <w:webHidden/>
              </w:rPr>
              <w:fldChar w:fldCharType="begin"/>
            </w:r>
            <w:r w:rsidR="00A829F6">
              <w:rPr>
                <w:noProof/>
                <w:webHidden/>
              </w:rPr>
              <w:instrText xml:space="preserve"> PAGEREF _Toc88813836 \h </w:instrText>
            </w:r>
            <w:r>
              <w:rPr>
                <w:noProof/>
                <w:webHidden/>
              </w:rPr>
            </w:r>
            <w:r>
              <w:rPr>
                <w:noProof/>
                <w:webHidden/>
              </w:rPr>
              <w:fldChar w:fldCharType="separate"/>
            </w:r>
            <w:r w:rsidR="00F169B6">
              <w:rPr>
                <w:noProof/>
                <w:webHidden/>
              </w:rPr>
              <w:t>14</w:t>
            </w:r>
            <w:r>
              <w:rPr>
                <w:noProof/>
                <w:webHidden/>
              </w:rPr>
              <w:fldChar w:fldCharType="end"/>
            </w:r>
          </w:hyperlink>
        </w:p>
        <w:p w:rsidR="00A829F6" w:rsidRDefault="00550E71">
          <w:pPr>
            <w:pStyle w:val="Spistreci2"/>
            <w:tabs>
              <w:tab w:val="right" w:leader="dot" w:pos="9832"/>
            </w:tabs>
            <w:rPr>
              <w:noProof/>
            </w:rPr>
          </w:pPr>
          <w:hyperlink w:anchor="_Toc88813837" w:history="1">
            <w:r w:rsidR="00A829F6" w:rsidRPr="001E5EED">
              <w:rPr>
                <w:rStyle w:val="Hipercze"/>
                <w:noProof/>
              </w:rPr>
              <w:t>Budżet</w:t>
            </w:r>
            <w:r w:rsidR="00A829F6">
              <w:rPr>
                <w:noProof/>
                <w:webHidden/>
              </w:rPr>
              <w:tab/>
            </w:r>
            <w:r>
              <w:rPr>
                <w:noProof/>
                <w:webHidden/>
              </w:rPr>
              <w:fldChar w:fldCharType="begin"/>
            </w:r>
            <w:r w:rsidR="00A829F6">
              <w:rPr>
                <w:noProof/>
                <w:webHidden/>
              </w:rPr>
              <w:instrText xml:space="preserve"> PAGEREF _Toc88813837 \h </w:instrText>
            </w:r>
            <w:r>
              <w:rPr>
                <w:noProof/>
                <w:webHidden/>
              </w:rPr>
            </w:r>
            <w:r>
              <w:rPr>
                <w:noProof/>
                <w:webHidden/>
              </w:rPr>
              <w:fldChar w:fldCharType="separate"/>
            </w:r>
            <w:r w:rsidR="00F169B6">
              <w:rPr>
                <w:noProof/>
                <w:webHidden/>
              </w:rPr>
              <w:t>15</w:t>
            </w:r>
            <w:r>
              <w:rPr>
                <w:noProof/>
                <w:webHidden/>
              </w:rPr>
              <w:fldChar w:fldCharType="end"/>
            </w:r>
          </w:hyperlink>
        </w:p>
        <w:p w:rsidR="00A829F6" w:rsidRDefault="00550E71">
          <w:pPr>
            <w:pStyle w:val="Spistreci2"/>
            <w:tabs>
              <w:tab w:val="right" w:leader="dot" w:pos="9832"/>
            </w:tabs>
            <w:rPr>
              <w:noProof/>
            </w:rPr>
          </w:pPr>
          <w:hyperlink w:anchor="_Toc88813838" w:history="1">
            <w:r w:rsidR="00A829F6" w:rsidRPr="001E5EED">
              <w:rPr>
                <w:rStyle w:val="Hipercze"/>
                <w:noProof/>
                <w:w w:val="95"/>
              </w:rPr>
              <w:t>Kontakt</w:t>
            </w:r>
            <w:r w:rsidR="00A829F6">
              <w:rPr>
                <w:noProof/>
                <w:webHidden/>
              </w:rPr>
              <w:tab/>
            </w:r>
            <w:r>
              <w:rPr>
                <w:noProof/>
                <w:webHidden/>
              </w:rPr>
              <w:fldChar w:fldCharType="begin"/>
            </w:r>
            <w:r w:rsidR="00A829F6">
              <w:rPr>
                <w:noProof/>
                <w:webHidden/>
              </w:rPr>
              <w:instrText xml:space="preserve"> PAGEREF _Toc88813838 \h </w:instrText>
            </w:r>
            <w:r>
              <w:rPr>
                <w:noProof/>
                <w:webHidden/>
              </w:rPr>
            </w:r>
            <w:r>
              <w:rPr>
                <w:noProof/>
                <w:webHidden/>
              </w:rPr>
              <w:fldChar w:fldCharType="separate"/>
            </w:r>
            <w:r w:rsidR="00F169B6">
              <w:rPr>
                <w:noProof/>
                <w:webHidden/>
              </w:rPr>
              <w:t>15</w:t>
            </w:r>
            <w:r>
              <w:rPr>
                <w:noProof/>
                <w:webHidden/>
              </w:rPr>
              <w:fldChar w:fldCharType="end"/>
            </w:r>
          </w:hyperlink>
        </w:p>
        <w:p w:rsidR="00A829F6" w:rsidRDefault="00550E71">
          <w:r>
            <w:rPr>
              <w:b/>
              <w:bCs/>
            </w:rPr>
            <w:fldChar w:fldCharType="end"/>
          </w:r>
        </w:p>
      </w:sdtContent>
    </w:sdt>
    <w:p w:rsidR="00A829F6" w:rsidRDefault="00A829F6">
      <w:pPr>
        <w:spacing w:after="0" w:line="240" w:lineRule="auto"/>
      </w:pPr>
      <w:r>
        <w:br w:type="page"/>
      </w:r>
    </w:p>
    <w:p w:rsidR="00120967" w:rsidRPr="00E33C89" w:rsidRDefault="00437D60" w:rsidP="00E33C89">
      <w:pPr>
        <w:pStyle w:val="Nagwek2"/>
      </w:pPr>
      <w:r w:rsidRPr="00437D60">
        <w:lastRenderedPageBreak/>
        <w:t>Analysis</w:t>
      </w:r>
    </w:p>
    <w:p w:rsidR="00437D60" w:rsidRPr="00437D60" w:rsidRDefault="00437D60" w:rsidP="00437D60">
      <w:pPr>
        <w:jc w:val="both"/>
        <w:rPr>
          <w:w w:val="105"/>
          <w:lang w:val="pl-PL"/>
        </w:rPr>
      </w:pPr>
      <w:r w:rsidRPr="00437D60">
        <w:rPr>
          <w:w w:val="105"/>
          <w:lang w:val="pl-PL"/>
        </w:rPr>
        <w:t>The inhabitants of Konin have a great need and awareness of the need to introduce changes in the field of local development. This knowledge is the result of their cooperation in the creation of the new Konin Development Strategy Plan 2020 - 2030 (</w:t>
      </w:r>
      <w:hyperlink r:id="rId11" w:history="1">
        <w:r w:rsidR="00E76013" w:rsidRPr="00C07420">
          <w:rPr>
            <w:rStyle w:val="Hipercze"/>
            <w:w w:val="105"/>
            <w:lang w:val="pl-PL"/>
          </w:rPr>
          <w:t>https://bip.konin.eu/bipredaktor/uchwaly_Viii/uchwala_nr_293_01_1580113689.pdf</w:t>
        </w:r>
      </w:hyperlink>
      <w:r w:rsidR="00E76013">
        <w:rPr>
          <w:w w:val="105"/>
          <w:lang w:val="pl-PL"/>
        </w:rPr>
        <w:t>)</w:t>
      </w:r>
      <w:r w:rsidRPr="00437D60">
        <w:rPr>
          <w:w w:val="105"/>
          <w:lang w:val="pl-PL"/>
        </w:rPr>
        <w:t xml:space="preserve">. The energy and participatory way of building a strategy were appreciated by the connoisseurs. The SWOT analysis of the Institutional Development Plan and the Local Development Plan in the area of ​​"Quality and accessibility of public services", carried out in 2020, showed that the strength of the information activities carried out by our city is its website </w:t>
      </w:r>
      <w:hyperlink r:id="rId12" w:history="1">
        <w:r w:rsidR="00E76013" w:rsidRPr="00C07420">
          <w:rPr>
            <w:rStyle w:val="Hipercze"/>
            <w:w w:val="105"/>
            <w:lang w:val="pl-PL"/>
          </w:rPr>
          <w:t>www.konin.pl</w:t>
        </w:r>
      </w:hyperlink>
      <w:r w:rsidR="00E76013">
        <w:rPr>
          <w:w w:val="105"/>
          <w:lang w:val="pl-PL"/>
        </w:rPr>
        <w:t xml:space="preserve"> </w:t>
      </w:r>
    </w:p>
    <w:p w:rsidR="00437D60" w:rsidRDefault="00437D60" w:rsidP="00437D60">
      <w:pPr>
        <w:jc w:val="both"/>
        <w:rPr>
          <w:w w:val="105"/>
          <w:lang w:val="pl-PL"/>
        </w:rPr>
      </w:pPr>
      <w:r w:rsidRPr="00437D60">
        <w:rPr>
          <w:w w:val="105"/>
          <w:lang w:val="pl-PL"/>
        </w:rPr>
        <w:t>In 2019, the City of Konin joined the "Local Development" project, the aim of which is, inter alia, improvement of the quality of life in small and medium-sized Polish cities, supported by experts from the Association of Polish Cities. In July 2021, we were among 29 Polish cities that received funding (</w:t>
      </w:r>
      <w:hyperlink r:id="rId13" w:history="1">
        <w:r w:rsidR="001E1479" w:rsidRPr="00C07420">
          <w:rPr>
            <w:rStyle w:val="Hipercze"/>
            <w:w w:val="105"/>
            <w:lang w:val="pl-PL"/>
          </w:rPr>
          <w:t>https://www.eog.gov.pl/media/102351/Lista_rankingowa_RL_z_kwota_finansowania.pdf</w:t>
        </w:r>
      </w:hyperlink>
      <w:r w:rsidRPr="00437D60">
        <w:rPr>
          <w:w w:val="105"/>
          <w:lang w:val="pl-PL"/>
        </w:rPr>
        <w:t>). However, Norwegian and EEA funds support the development of the City of Konin from 2020. Since then, we have been implementing the project "Entrepreneurial Youth for Green Europe", the partner of which is the Construction and Vocational Training School Complex in Konin. This undertaking is financed by the Financial Mechanism of the European Economic Area and the state budget. The project is aimed at a specific target group - young people - high school students. Bearing in mind the increase in social awareness of the existence of the Norwegian funds and the EU funds, their goals, possibilities of bilateral cooperation with entities from Iceland, Liechtenstein and Norway, as well as the scope of implementation, results and impact of support for the project under the funds, below we present educational, information and promotional activities that will help to disseminate information related to them.</w:t>
      </w:r>
    </w:p>
    <w:p w:rsidR="00023D0E" w:rsidRDefault="00023D0E">
      <w:pPr>
        <w:spacing w:after="0" w:line="240" w:lineRule="auto"/>
        <w:rPr>
          <w:rFonts w:eastAsia="Arial Unicode MS" w:cs="Arial"/>
          <w:b/>
          <w:spacing w:val="-1"/>
          <w:w w:val="105"/>
          <w:lang w:val="pl-PL"/>
        </w:rPr>
      </w:pPr>
      <w:r>
        <w:rPr>
          <w:rFonts w:cs="Arial"/>
          <w:b/>
          <w:spacing w:val="-1"/>
          <w:w w:val="105"/>
          <w:lang w:val="pl-PL"/>
        </w:rPr>
        <w:br w:type="page"/>
      </w:r>
    </w:p>
    <w:p w:rsidR="00B35EE1" w:rsidRPr="002F1C42" w:rsidRDefault="00B35EE1" w:rsidP="00152393">
      <w:pPr>
        <w:pStyle w:val="Tekstpodstawowy"/>
        <w:spacing w:before="72" w:line="316" w:lineRule="exact"/>
        <w:ind w:left="0" w:right="128"/>
        <w:jc w:val="both"/>
        <w:rPr>
          <w:rFonts w:ascii="Arial" w:hAnsi="Arial" w:cs="Arial"/>
          <w:spacing w:val="-1"/>
          <w:w w:val="105"/>
          <w:lang w:val="pl-PL"/>
        </w:rPr>
      </w:pPr>
      <w:r w:rsidRPr="00B35EE1">
        <w:rPr>
          <w:rFonts w:ascii="Arial" w:hAnsi="Arial" w:cs="Arial"/>
          <w:b/>
          <w:spacing w:val="-1"/>
          <w:w w:val="105"/>
          <w:lang w:val="pl-PL"/>
        </w:rPr>
        <w:lastRenderedPageBreak/>
        <w:t>The communication objectives</w:t>
      </w:r>
      <w:r w:rsidRPr="00B35EE1">
        <w:rPr>
          <w:rFonts w:ascii="Arial" w:hAnsi="Arial" w:cs="Arial"/>
          <w:spacing w:val="-1"/>
          <w:w w:val="105"/>
          <w:lang w:val="pl-PL"/>
        </w:rPr>
        <w:t xml:space="preserve"> support and contribute to the achievement of the two general objectives related to the EEA Grants and Norway Grants. They are: reducing economic and social inequalities within the European Economic Area and strengthening bilateral relations between the donor and beneficiary states.</w:t>
      </w:r>
    </w:p>
    <w:p w:rsidR="00152393" w:rsidRPr="00E33C89" w:rsidRDefault="00B35EE1" w:rsidP="00E33C89">
      <w:pPr>
        <w:pStyle w:val="Nagwek2"/>
      </w:pPr>
      <w:r w:rsidRPr="00B35EE1">
        <w:t>Objectives of information and promotion activities</w:t>
      </w:r>
    </w:p>
    <w:p w:rsidR="00B35EE1" w:rsidRPr="00B35EE1" w:rsidRDefault="00B35EE1" w:rsidP="00B35EE1">
      <w:pPr>
        <w:jc w:val="both"/>
        <w:rPr>
          <w:spacing w:val="-2"/>
          <w:w w:val="105"/>
          <w:lang w:val="pl-PL"/>
        </w:rPr>
      </w:pPr>
      <w:r w:rsidRPr="00B35EE1">
        <w:rPr>
          <w:spacing w:val="-2"/>
          <w:w w:val="105"/>
          <w:lang w:val="pl-PL"/>
        </w:rPr>
        <w:t>The objectives of the information and promotion activities carried out as part of the project are consistent with the above-mentioned general communication objectives, which are:</w:t>
      </w:r>
    </w:p>
    <w:p w:rsidR="00B35EE1" w:rsidRPr="00B35EE1" w:rsidRDefault="00B35EE1" w:rsidP="00B35EE1">
      <w:pPr>
        <w:ind w:left="720"/>
        <w:jc w:val="both"/>
        <w:rPr>
          <w:spacing w:val="-2"/>
          <w:w w:val="105"/>
          <w:lang w:val="pl-PL"/>
        </w:rPr>
      </w:pPr>
      <w:r w:rsidRPr="00B35EE1">
        <w:rPr>
          <w:spacing w:val="-2"/>
          <w:w w:val="105"/>
          <w:lang w:val="pl-PL"/>
        </w:rPr>
        <w:t>• Informing the public and stakeholders about the results and benefits of the project and its impact on improving the quality of life of the inhabitants</w:t>
      </w:r>
    </w:p>
    <w:p w:rsidR="00B35EE1" w:rsidRPr="00B35EE1" w:rsidRDefault="00B35EE1" w:rsidP="00B35EE1">
      <w:pPr>
        <w:ind w:firstLine="720"/>
        <w:jc w:val="both"/>
        <w:rPr>
          <w:spacing w:val="-2"/>
          <w:w w:val="105"/>
          <w:lang w:val="pl-PL"/>
        </w:rPr>
      </w:pPr>
      <w:r w:rsidRPr="00B35EE1">
        <w:rPr>
          <w:spacing w:val="-2"/>
          <w:w w:val="105"/>
          <w:lang w:val="pl-PL"/>
        </w:rPr>
        <w:t>• sharing good practices that have been developed within the project</w:t>
      </w:r>
    </w:p>
    <w:p w:rsidR="00B35EE1" w:rsidRPr="00B35EE1" w:rsidRDefault="00B35EE1" w:rsidP="00B35EE1">
      <w:pPr>
        <w:ind w:firstLine="720"/>
        <w:jc w:val="both"/>
        <w:rPr>
          <w:spacing w:val="-2"/>
          <w:w w:val="105"/>
          <w:lang w:val="pl-PL"/>
        </w:rPr>
      </w:pPr>
      <w:r w:rsidRPr="00B35EE1">
        <w:rPr>
          <w:spacing w:val="-2"/>
          <w:w w:val="105"/>
          <w:lang w:val="pl-PL"/>
        </w:rPr>
        <w:t>• building a positive image of the city of Konin - the Green City of Energy</w:t>
      </w:r>
    </w:p>
    <w:p w:rsidR="00B35EE1" w:rsidRPr="00B35EE1" w:rsidRDefault="00B35EE1" w:rsidP="00B35EE1">
      <w:pPr>
        <w:ind w:left="720"/>
        <w:jc w:val="both"/>
        <w:rPr>
          <w:spacing w:val="-2"/>
          <w:w w:val="105"/>
          <w:lang w:val="pl-PL"/>
        </w:rPr>
      </w:pPr>
      <w:r w:rsidRPr="00B35EE1">
        <w:rPr>
          <w:spacing w:val="-2"/>
          <w:w w:val="105"/>
          <w:lang w:val="pl-PL"/>
        </w:rPr>
        <w:t>• highlighting the importance and benefits of the project partnership and bilateral cooperation with a Norwegian partner</w:t>
      </w:r>
    </w:p>
    <w:p w:rsidR="00B35EE1" w:rsidRPr="00B35EE1" w:rsidRDefault="00B35EE1" w:rsidP="00B35EE1">
      <w:pPr>
        <w:ind w:left="720"/>
        <w:jc w:val="both"/>
        <w:rPr>
          <w:spacing w:val="-2"/>
          <w:w w:val="105"/>
          <w:lang w:val="pl-PL"/>
        </w:rPr>
      </w:pPr>
      <w:r w:rsidRPr="00B35EE1">
        <w:rPr>
          <w:spacing w:val="-2"/>
          <w:w w:val="105"/>
          <w:lang w:val="pl-PL"/>
        </w:rPr>
        <w:t>• increasing the knowledge, awareness, favor and support of the society for the implementation of projects co-financed under the EEA and Norwegian funds</w:t>
      </w:r>
    </w:p>
    <w:p w:rsidR="00B35EE1" w:rsidRPr="00B35EE1" w:rsidRDefault="00B35EE1" w:rsidP="00B35EE1">
      <w:pPr>
        <w:ind w:firstLine="720"/>
        <w:jc w:val="both"/>
        <w:rPr>
          <w:spacing w:val="-2"/>
          <w:w w:val="105"/>
          <w:lang w:val="pl-PL"/>
        </w:rPr>
      </w:pPr>
      <w:r w:rsidRPr="00B35EE1">
        <w:rPr>
          <w:spacing w:val="-2"/>
          <w:w w:val="105"/>
          <w:lang w:val="pl-PL"/>
        </w:rPr>
        <w:t>• disseminating the positive effects of using Norwegian funds</w:t>
      </w:r>
    </w:p>
    <w:p w:rsidR="00B35EE1" w:rsidRDefault="00B35EE1" w:rsidP="00B35EE1">
      <w:pPr>
        <w:ind w:firstLine="720"/>
        <w:jc w:val="both"/>
        <w:rPr>
          <w:spacing w:val="-2"/>
          <w:w w:val="105"/>
          <w:lang w:val="pl-PL"/>
        </w:rPr>
      </w:pPr>
      <w:r w:rsidRPr="00B35EE1">
        <w:rPr>
          <w:spacing w:val="-2"/>
          <w:w w:val="105"/>
          <w:lang w:val="pl-PL"/>
        </w:rPr>
        <w:t>• informing about the progress in the implementation of the action and disseminating its products</w:t>
      </w:r>
    </w:p>
    <w:p w:rsidR="00AB5EFE" w:rsidRPr="00023D0E" w:rsidRDefault="00B35EE1" w:rsidP="00023D0E">
      <w:pPr>
        <w:pStyle w:val="Nagwek2"/>
      </w:pPr>
      <w:r w:rsidRPr="00B35EE1">
        <w:t>Target groups:</w:t>
      </w:r>
    </w:p>
    <w:p w:rsidR="00B35EE1" w:rsidRDefault="00B35EE1" w:rsidP="00B35EE1">
      <w:pPr>
        <w:pStyle w:val="Nagwek4"/>
      </w:pPr>
      <w:r>
        <w:t>a / national level stakeholders:</w:t>
      </w:r>
    </w:p>
    <w:p w:rsidR="00B35EE1" w:rsidRPr="00B35EE1" w:rsidRDefault="00B35EE1" w:rsidP="00B35EE1">
      <w:pPr>
        <w:pStyle w:val="Nagwek4"/>
        <w:rPr>
          <w:b w:val="0"/>
        </w:rPr>
      </w:pPr>
      <w:r w:rsidRPr="00B35EE1">
        <w:rPr>
          <w:b w:val="0"/>
        </w:rPr>
        <w:t>employees of the Norwegian Embassy in P</w:t>
      </w:r>
      <w:r w:rsidR="003120D6">
        <w:rPr>
          <w:b w:val="0"/>
        </w:rPr>
        <w:t xml:space="preserve">oland, representatives of the </w:t>
      </w:r>
      <w:r w:rsidRPr="00B35EE1">
        <w:rPr>
          <w:b w:val="0"/>
        </w:rPr>
        <w:t>P</w:t>
      </w:r>
      <w:r w:rsidR="003120D6">
        <w:rPr>
          <w:b w:val="0"/>
        </w:rPr>
        <w:t>O</w:t>
      </w:r>
      <w:r w:rsidRPr="00B35EE1">
        <w:rPr>
          <w:b w:val="0"/>
        </w:rPr>
        <w:t>, local governments, including local governments participating in the "Local Development" program, representatives of cities and municipalities interested in environmental protection, representatives of other public institutions, the general public</w:t>
      </w:r>
    </w:p>
    <w:p w:rsidR="00B35EE1" w:rsidRPr="00B35EE1" w:rsidRDefault="00B35EE1" w:rsidP="00B35EE1">
      <w:pPr>
        <w:pStyle w:val="Nagwek4"/>
        <w:rPr>
          <w:lang w:val="pl-PL"/>
        </w:rPr>
      </w:pPr>
      <w:r w:rsidRPr="00B35EE1">
        <w:rPr>
          <w:lang w:val="pl-PL"/>
        </w:rPr>
        <w:t>b / local and / or regional level stakeholders:</w:t>
      </w:r>
    </w:p>
    <w:p w:rsidR="00B35EE1" w:rsidRPr="00B35EE1" w:rsidRDefault="00B35EE1" w:rsidP="00B35EE1">
      <w:pPr>
        <w:pStyle w:val="Nagwek4"/>
        <w:rPr>
          <w:b w:val="0"/>
          <w:lang w:val="pl-PL"/>
        </w:rPr>
      </w:pPr>
      <w:r w:rsidRPr="00B35EE1">
        <w:rPr>
          <w:b w:val="0"/>
          <w:lang w:val="pl-PL"/>
        </w:rPr>
        <w:t>local government authorities, officials and representatives of other public institutions, NGOs, administrators of municipal buildings, municipal companies, housing cooperatives, Konin residents (including: seniors, children, youth, entrepreneurs), local and / or regional media</w:t>
      </w:r>
    </w:p>
    <w:p w:rsidR="00120967" w:rsidRPr="0072522E" w:rsidRDefault="00B35EE1" w:rsidP="0072522E">
      <w:pPr>
        <w:pStyle w:val="Nagwek2"/>
      </w:pPr>
      <w:r w:rsidRPr="00B35EE1">
        <w:t>Objectives of educational activities</w:t>
      </w:r>
    </w:p>
    <w:p w:rsidR="00B35EE1" w:rsidRPr="00B35EE1" w:rsidRDefault="00B35EE1" w:rsidP="00B35EE1">
      <w:pPr>
        <w:jc w:val="both"/>
        <w:rPr>
          <w:spacing w:val="-2"/>
          <w:w w:val="105"/>
          <w:lang w:val="pl-PL"/>
        </w:rPr>
      </w:pPr>
      <w:r w:rsidRPr="00B35EE1">
        <w:rPr>
          <w:spacing w:val="-2"/>
          <w:w w:val="105"/>
          <w:lang w:val="pl-PL"/>
        </w:rPr>
        <w:t>The goals of the educational activities carried out within the project are also consistent with the general goals of communication, which are:</w:t>
      </w:r>
    </w:p>
    <w:p w:rsidR="00B35EE1" w:rsidRPr="00B35EE1" w:rsidRDefault="00B35EE1" w:rsidP="00B35EE1">
      <w:pPr>
        <w:ind w:left="720"/>
        <w:jc w:val="both"/>
        <w:rPr>
          <w:spacing w:val="-2"/>
          <w:w w:val="105"/>
          <w:lang w:val="pl-PL"/>
        </w:rPr>
      </w:pPr>
      <w:r w:rsidRPr="00B35EE1">
        <w:rPr>
          <w:spacing w:val="-2"/>
          <w:w w:val="105"/>
          <w:lang w:val="pl-PL"/>
        </w:rPr>
        <w:t>• disseminating knowledge, among others in the field of application of solutions in city management - Good practices created as a result of the project implementation</w:t>
      </w:r>
    </w:p>
    <w:p w:rsidR="00B35EE1" w:rsidRDefault="00B35EE1" w:rsidP="00B35EE1">
      <w:pPr>
        <w:ind w:left="720"/>
        <w:jc w:val="both"/>
        <w:rPr>
          <w:spacing w:val="-2"/>
          <w:w w:val="105"/>
          <w:lang w:val="pl-PL"/>
        </w:rPr>
      </w:pPr>
      <w:r w:rsidRPr="00B35EE1">
        <w:rPr>
          <w:spacing w:val="-2"/>
          <w:w w:val="105"/>
          <w:lang w:val="pl-PL"/>
        </w:rPr>
        <w:t>• increasing the awareness of Konin residents, as well as decision-makers in cities and communes about various investments in the field of, inter alia, environmental protection.</w:t>
      </w:r>
    </w:p>
    <w:p w:rsidR="00D0614E" w:rsidRPr="00B12148" w:rsidRDefault="00962EB7" w:rsidP="00B35EE1">
      <w:pPr>
        <w:pStyle w:val="Akapitzlist"/>
        <w:ind w:left="720"/>
        <w:jc w:val="both"/>
        <w:rPr>
          <w:rFonts w:cs="Arial"/>
          <w:lang w:val="pl-PL"/>
        </w:rPr>
      </w:pPr>
      <w:r w:rsidRPr="00B12148">
        <w:rPr>
          <w:rFonts w:cs="Arial Unicode MS"/>
          <w:sz w:val="29"/>
          <w:szCs w:val="29"/>
          <w:lang w:val="pl-PL"/>
        </w:rPr>
        <w:tab/>
      </w:r>
      <w:bookmarkStart w:id="1" w:name="_Toc88813824"/>
    </w:p>
    <w:p w:rsidR="00A55750" w:rsidRPr="00A55750" w:rsidRDefault="00A55750" w:rsidP="00A55750">
      <w:pPr>
        <w:pStyle w:val="Akapitzlist"/>
        <w:ind w:left="720"/>
        <w:jc w:val="both"/>
        <w:rPr>
          <w:rFonts w:cs="Arial"/>
          <w:highlight w:val="yellow"/>
          <w:lang w:val="pl-PL"/>
        </w:rPr>
      </w:pPr>
    </w:p>
    <w:bookmarkEnd w:id="1"/>
    <w:p w:rsidR="00F5044B" w:rsidRPr="00023D0E" w:rsidRDefault="001A285C" w:rsidP="00023D0E">
      <w:pPr>
        <w:pStyle w:val="Nagwek2"/>
      </w:pPr>
      <w:r w:rsidRPr="001A285C">
        <w:lastRenderedPageBreak/>
        <w:t>Target groups:</w:t>
      </w:r>
    </w:p>
    <w:p w:rsidR="001A285C" w:rsidRDefault="001A285C" w:rsidP="001A285C">
      <w:pPr>
        <w:pStyle w:val="Nagwek4"/>
      </w:pPr>
      <w:r>
        <w:t>a / national level stakeholders:</w:t>
      </w:r>
    </w:p>
    <w:p w:rsidR="001A285C" w:rsidRPr="001A285C" w:rsidRDefault="001A285C" w:rsidP="001A285C">
      <w:pPr>
        <w:pStyle w:val="Nagwek4"/>
        <w:rPr>
          <w:b w:val="0"/>
        </w:rPr>
      </w:pPr>
      <w:r w:rsidRPr="001A285C">
        <w:rPr>
          <w:b w:val="0"/>
        </w:rPr>
        <w:t>employees of the Norwegian Embassy in P</w:t>
      </w:r>
      <w:r w:rsidR="003120D6">
        <w:rPr>
          <w:b w:val="0"/>
        </w:rPr>
        <w:t>oland, representatives of the PO</w:t>
      </w:r>
      <w:r w:rsidRPr="001A285C">
        <w:rPr>
          <w:b w:val="0"/>
        </w:rPr>
        <w:t>, local governments, including local governments participating in the "Local Development" program, representatives of cities and municipalities interested in environmental protection, representatives of other public institutions, the general public</w:t>
      </w:r>
    </w:p>
    <w:p w:rsidR="001A285C" w:rsidRDefault="001A285C" w:rsidP="001A285C">
      <w:pPr>
        <w:pStyle w:val="Nagwek4"/>
      </w:pPr>
      <w:r>
        <w:t>b / local and / or regional level stakeholders:</w:t>
      </w:r>
    </w:p>
    <w:p w:rsidR="001A285C" w:rsidRPr="001A285C" w:rsidRDefault="001A285C" w:rsidP="001A285C">
      <w:pPr>
        <w:pStyle w:val="Nagwek4"/>
        <w:rPr>
          <w:b w:val="0"/>
        </w:rPr>
      </w:pPr>
      <w:r w:rsidRPr="001A285C">
        <w:rPr>
          <w:b w:val="0"/>
        </w:rPr>
        <w:t>local government authorities, officials and representatives of other public institutions, non-governmental organizations, administrators of municipal buildings, municipal companies, housing cooperatives, Konin residents (including: seniors, children, youth, entrepreneurs), local and / or regional media</w:t>
      </w:r>
    </w:p>
    <w:p w:rsidR="00120967" w:rsidRPr="0072522E" w:rsidRDefault="001A285C" w:rsidP="0072522E">
      <w:pPr>
        <w:pStyle w:val="Nagwek2"/>
      </w:pPr>
      <w:r w:rsidRPr="001A285C">
        <w:t>Information and promotion strategy</w:t>
      </w:r>
    </w:p>
    <w:p w:rsidR="001A285C" w:rsidRPr="001A285C" w:rsidRDefault="001A285C" w:rsidP="001A285C">
      <w:pPr>
        <w:jc w:val="both"/>
        <w:rPr>
          <w:w w:val="105"/>
          <w:lang w:val="pl-PL"/>
        </w:rPr>
      </w:pPr>
      <w:r w:rsidRPr="001A285C">
        <w:rPr>
          <w:w w:val="105"/>
          <w:lang w:val="pl-PL"/>
        </w:rPr>
        <w:t>Aimed at providing information and knowledge about the implemented project and the benefits resulting from it to the widest possible group of recipients, as well as building and strengthening a positive message regarding the impact of EEA and Norwegian funds on social and economic development and improvement of the quality of life, taking into account the added value and the impact of support from Iceland, Liechtenstein and Norway.</w:t>
      </w:r>
    </w:p>
    <w:p w:rsidR="001A285C" w:rsidRPr="001A285C" w:rsidRDefault="001A285C" w:rsidP="001A285C">
      <w:pPr>
        <w:jc w:val="both"/>
        <w:rPr>
          <w:w w:val="105"/>
          <w:lang w:val="pl-PL"/>
        </w:rPr>
      </w:pPr>
      <w:r w:rsidRPr="001A285C">
        <w:rPr>
          <w:w w:val="105"/>
          <w:lang w:val="pl-PL"/>
        </w:rPr>
        <w:t xml:space="preserve">Information activities will use the main slogan of the EEA and Norway Grants in the 2014-2021 financial perspective, ie “We work together for a </w:t>
      </w:r>
      <w:r w:rsidRPr="001A285C">
        <w:rPr>
          <w:color w:val="00B050"/>
          <w:w w:val="105"/>
          <w:lang w:val="pl-PL"/>
        </w:rPr>
        <w:t>green,</w:t>
      </w:r>
      <w:r w:rsidRPr="001A285C">
        <w:rPr>
          <w:w w:val="105"/>
          <w:lang w:val="pl-PL"/>
        </w:rPr>
        <w:t xml:space="preserve"> </w:t>
      </w:r>
      <w:r w:rsidRPr="001A285C">
        <w:rPr>
          <w:color w:val="FF0000"/>
          <w:w w:val="105"/>
          <w:lang w:val="pl-PL"/>
        </w:rPr>
        <w:t>competitive</w:t>
      </w:r>
      <w:r w:rsidRPr="001A285C">
        <w:rPr>
          <w:w w:val="105"/>
          <w:lang w:val="pl-PL"/>
        </w:rPr>
        <w:t xml:space="preserve"> and </w:t>
      </w:r>
      <w:r w:rsidRPr="001A285C">
        <w:rPr>
          <w:color w:val="0070C0"/>
          <w:w w:val="105"/>
          <w:lang w:val="pl-PL"/>
        </w:rPr>
        <w:t>inclusive Europe</w:t>
      </w:r>
      <w:r w:rsidRPr="001A285C">
        <w:rPr>
          <w:w w:val="105"/>
          <w:lang w:val="pl-PL"/>
        </w:rPr>
        <w:t>”.</w:t>
      </w:r>
    </w:p>
    <w:p w:rsidR="001A285C" w:rsidRPr="001A285C" w:rsidRDefault="001A285C" w:rsidP="001A285C">
      <w:pPr>
        <w:jc w:val="both"/>
        <w:rPr>
          <w:w w:val="105"/>
          <w:lang w:val="pl-PL"/>
        </w:rPr>
      </w:pPr>
      <w:r w:rsidRPr="001A285C">
        <w:rPr>
          <w:w w:val="105"/>
          <w:lang w:val="pl-PL"/>
        </w:rPr>
        <w:t>The Beneficiary will use a variety of communication channels and tools, adequate to the subject and nature of the implemented project. In order to maintain the optimal ratio of expenditure to results, a number of activities will be implemented:</w:t>
      </w:r>
    </w:p>
    <w:p w:rsidR="001A285C" w:rsidRPr="001A285C" w:rsidRDefault="001A285C" w:rsidP="001A285C">
      <w:pPr>
        <w:ind w:left="720"/>
        <w:jc w:val="both"/>
        <w:rPr>
          <w:w w:val="105"/>
          <w:lang w:val="pl-PL"/>
        </w:rPr>
      </w:pPr>
      <w:r w:rsidRPr="001A285C">
        <w:rPr>
          <w:w w:val="105"/>
          <w:lang w:val="pl-PL"/>
        </w:rPr>
        <w:t>1. Informing representatives of local authorities about the project and the sources of its financing in public appearances and statements for the media</w:t>
      </w:r>
    </w:p>
    <w:p w:rsidR="001A285C" w:rsidRPr="001A285C" w:rsidRDefault="001A285C" w:rsidP="001A285C">
      <w:pPr>
        <w:ind w:firstLine="720"/>
        <w:jc w:val="both"/>
        <w:rPr>
          <w:w w:val="105"/>
          <w:lang w:val="pl-PL"/>
        </w:rPr>
      </w:pPr>
      <w:r w:rsidRPr="001A285C">
        <w:rPr>
          <w:w w:val="105"/>
          <w:lang w:val="pl-PL"/>
        </w:rPr>
        <w:t>2. development and distribution of press releases to traditional and online media: local and nationwide</w:t>
      </w:r>
    </w:p>
    <w:p w:rsidR="001A285C" w:rsidRPr="001A285C" w:rsidRDefault="001A285C" w:rsidP="001A285C">
      <w:pPr>
        <w:ind w:left="720"/>
        <w:jc w:val="both"/>
        <w:rPr>
          <w:w w:val="105"/>
          <w:lang w:val="pl-PL"/>
        </w:rPr>
      </w:pPr>
      <w:r w:rsidRPr="001A285C">
        <w:rPr>
          <w:w w:val="105"/>
          <w:lang w:val="pl-PL"/>
        </w:rPr>
        <w:t>3.contact by phone, e-mail or in person with entities interested in the implemented project and use for this purpose the contacts maintained in connection with the ongoing activities of the Beneficiary</w:t>
      </w:r>
    </w:p>
    <w:p w:rsidR="001A285C" w:rsidRPr="001A285C" w:rsidRDefault="001A285C" w:rsidP="001A285C">
      <w:pPr>
        <w:ind w:left="720"/>
        <w:jc w:val="both"/>
        <w:rPr>
          <w:w w:val="105"/>
          <w:lang w:val="pl-PL"/>
        </w:rPr>
      </w:pPr>
      <w:r w:rsidRPr="001A285C">
        <w:rPr>
          <w:w w:val="105"/>
          <w:lang w:val="pl-PL"/>
        </w:rPr>
        <w:t>4.internal communication - promoting the project among the Beneficiary's own employees and persons and entities cooperating with them,</w:t>
      </w:r>
    </w:p>
    <w:p w:rsidR="001A285C" w:rsidRPr="001A285C" w:rsidRDefault="001A285C" w:rsidP="001A285C">
      <w:pPr>
        <w:ind w:left="720"/>
        <w:jc w:val="both"/>
        <w:rPr>
          <w:w w:val="105"/>
          <w:lang w:val="pl-PL"/>
        </w:rPr>
      </w:pPr>
      <w:r w:rsidRPr="001A285C">
        <w:rPr>
          <w:w w:val="105"/>
          <w:lang w:val="pl-PL"/>
        </w:rPr>
        <w:t>5. placing a readable commemorative plaque with the most important information about the project, its goals and sources of financing in a publicly accessible, visible place at the Beneficiary's premises.</w:t>
      </w:r>
    </w:p>
    <w:p w:rsidR="001A285C" w:rsidRPr="001A285C" w:rsidRDefault="001A285C" w:rsidP="001A285C">
      <w:pPr>
        <w:jc w:val="both"/>
        <w:rPr>
          <w:w w:val="105"/>
          <w:lang w:val="pl-PL"/>
        </w:rPr>
      </w:pPr>
      <w:r w:rsidRPr="001A285C">
        <w:rPr>
          <w:w w:val="105"/>
          <w:lang w:val="pl-PL"/>
        </w:rPr>
        <w:t>The messages will use the language of benefits emphasizing the usefulness of the project and its results for recipients and, in a broader sense, the legitimacy of carrying out similar projects.</w:t>
      </w:r>
    </w:p>
    <w:p w:rsidR="001A285C" w:rsidRPr="001A285C" w:rsidRDefault="001A285C" w:rsidP="001A285C">
      <w:pPr>
        <w:jc w:val="both"/>
        <w:rPr>
          <w:w w:val="105"/>
          <w:lang w:val="pl-PL"/>
        </w:rPr>
      </w:pPr>
      <w:r w:rsidRPr="001A285C">
        <w:rPr>
          <w:w w:val="105"/>
          <w:lang w:val="pl-PL"/>
        </w:rPr>
        <w:t>The beneficiary will make every effort to ensure that the messages, announcements, content on the city's website and Facebook, etc. related to the project, are written in simple, legible and understandable language for the recipient.</w:t>
      </w:r>
    </w:p>
    <w:p w:rsidR="001A285C" w:rsidRPr="001A285C" w:rsidRDefault="001A285C" w:rsidP="001A285C">
      <w:pPr>
        <w:jc w:val="both"/>
        <w:rPr>
          <w:w w:val="105"/>
          <w:lang w:val="pl-PL"/>
        </w:rPr>
      </w:pPr>
      <w:r w:rsidRPr="001A285C">
        <w:rPr>
          <w:w w:val="105"/>
          <w:lang w:val="pl-PL"/>
        </w:rPr>
        <w:t>The complexity of the texts and the information conveyed will at the same time be adapted to the target group.</w:t>
      </w:r>
    </w:p>
    <w:p w:rsidR="001A285C" w:rsidRPr="001A285C" w:rsidRDefault="001A285C" w:rsidP="001A285C">
      <w:pPr>
        <w:jc w:val="both"/>
        <w:rPr>
          <w:w w:val="105"/>
          <w:lang w:val="pl-PL"/>
        </w:rPr>
      </w:pPr>
      <w:r w:rsidRPr="001A285C">
        <w:rPr>
          <w:w w:val="105"/>
          <w:lang w:val="pl-PL"/>
        </w:rPr>
        <w:t>As part of the information and promotion activities, the benefits of implementing the project in cooperation with a partner from Norway will be emphasized. All information and promotional materials related to the project will use legible official logos informing about the sources of financing the project and emphasizing the financial contribution of Norwegian funds.</w:t>
      </w:r>
    </w:p>
    <w:p w:rsidR="001A285C" w:rsidRDefault="001A285C" w:rsidP="001A285C">
      <w:pPr>
        <w:jc w:val="both"/>
        <w:rPr>
          <w:w w:val="105"/>
          <w:lang w:val="pl-PL"/>
        </w:rPr>
      </w:pPr>
      <w:r w:rsidRPr="001A285C">
        <w:rPr>
          <w:w w:val="105"/>
          <w:lang w:val="pl-PL"/>
        </w:rPr>
        <w:t>The information and promotion strategy will be in line with horizontal principles and, in particular, will take into account the needs of people with special needs. The following will be applied:</w:t>
      </w:r>
    </w:p>
    <w:p w:rsidR="001A285C" w:rsidRDefault="001A285C" w:rsidP="005233D8">
      <w:pPr>
        <w:rPr>
          <w:w w:val="105"/>
          <w:lang w:val="pl-PL"/>
        </w:rPr>
      </w:pPr>
    </w:p>
    <w:p w:rsidR="001A2C3E" w:rsidRPr="001A2C3E" w:rsidRDefault="001A2C3E" w:rsidP="001A2C3E">
      <w:pPr>
        <w:rPr>
          <w:w w:val="105"/>
          <w:lang w:val="pl-PL"/>
        </w:rPr>
      </w:pPr>
      <w:r w:rsidRPr="001A2C3E">
        <w:rPr>
          <w:w w:val="105"/>
          <w:lang w:val="pl-PL"/>
        </w:rPr>
        <w:lastRenderedPageBreak/>
        <w:t>- WCAG 2.1 standards.</w:t>
      </w:r>
    </w:p>
    <w:p w:rsidR="001A2C3E" w:rsidRPr="001A2C3E" w:rsidRDefault="001A2C3E" w:rsidP="001A2C3E">
      <w:pPr>
        <w:rPr>
          <w:w w:val="105"/>
          <w:lang w:val="pl-PL"/>
        </w:rPr>
      </w:pPr>
      <w:r w:rsidRPr="001A2C3E">
        <w:rPr>
          <w:w w:val="105"/>
          <w:lang w:val="pl-PL"/>
        </w:rPr>
        <w:t>- sign language at conferences,</w:t>
      </w:r>
    </w:p>
    <w:p w:rsidR="001A2C3E" w:rsidRPr="001A2C3E" w:rsidRDefault="001A2C3E" w:rsidP="001A2C3E">
      <w:pPr>
        <w:rPr>
          <w:w w:val="105"/>
          <w:lang w:val="pl-PL"/>
        </w:rPr>
      </w:pPr>
      <w:r w:rsidRPr="001A2C3E">
        <w:rPr>
          <w:w w:val="105"/>
          <w:lang w:val="pl-PL"/>
        </w:rPr>
        <w:t>- meetings will be held in rooms accessible to people with special needs.</w:t>
      </w:r>
    </w:p>
    <w:p w:rsidR="001A2C3E" w:rsidRDefault="001A2C3E" w:rsidP="001A2C3E">
      <w:pPr>
        <w:rPr>
          <w:w w:val="105"/>
          <w:lang w:val="pl-PL"/>
        </w:rPr>
      </w:pPr>
      <w:r w:rsidRPr="001A2C3E">
        <w:rPr>
          <w:w w:val="105"/>
          <w:lang w:val="pl-PL"/>
        </w:rPr>
        <w:t>In order to disseminate information about the project more widely and to increase the scope of its impact, the Beneficiary will provide the Program Operator with the most important data on the planned information and promotion activities.</w:t>
      </w:r>
    </w:p>
    <w:p w:rsidR="001A2C3E" w:rsidRDefault="001A2C3E" w:rsidP="00023D0E">
      <w:pPr>
        <w:rPr>
          <w:w w:val="105"/>
          <w:lang w:val="pl-PL"/>
        </w:rPr>
      </w:pPr>
    </w:p>
    <w:p w:rsidR="00120967" w:rsidRPr="00023D0E" w:rsidRDefault="001A2C3E" w:rsidP="00023D0E">
      <w:r w:rsidRPr="001A2C3E">
        <w:t>KEY MESSAGE</w:t>
      </w:r>
    </w:p>
    <w:p w:rsidR="001A2C3E" w:rsidRPr="001A2C3E" w:rsidRDefault="001A2C3E" w:rsidP="001A2C3E">
      <w:pPr>
        <w:rPr>
          <w:spacing w:val="-1"/>
          <w:lang w:val="pl-PL"/>
        </w:rPr>
      </w:pPr>
      <w:r w:rsidRPr="001A2C3E">
        <w:rPr>
          <w:spacing w:val="-1"/>
          <w:lang w:val="pl-PL"/>
        </w:rPr>
        <w:t xml:space="preserve">Together, we work for a </w:t>
      </w:r>
      <w:r w:rsidRPr="001A2C3E">
        <w:rPr>
          <w:color w:val="00B050"/>
          <w:spacing w:val="-1"/>
          <w:lang w:val="pl-PL"/>
        </w:rPr>
        <w:t>green</w:t>
      </w:r>
      <w:r w:rsidRPr="001A2C3E">
        <w:rPr>
          <w:spacing w:val="-1"/>
          <w:lang w:val="pl-PL"/>
        </w:rPr>
        <w:t xml:space="preserve">, </w:t>
      </w:r>
      <w:r w:rsidRPr="001A2C3E">
        <w:rPr>
          <w:color w:val="FF0000"/>
          <w:spacing w:val="-1"/>
          <w:lang w:val="pl-PL"/>
        </w:rPr>
        <w:t>competitive</w:t>
      </w:r>
      <w:r w:rsidRPr="001A2C3E">
        <w:rPr>
          <w:spacing w:val="-1"/>
          <w:lang w:val="pl-PL"/>
        </w:rPr>
        <w:t xml:space="preserve"> and </w:t>
      </w:r>
      <w:r w:rsidRPr="001A2C3E">
        <w:rPr>
          <w:color w:val="0070C0"/>
          <w:spacing w:val="-1"/>
          <w:lang w:val="pl-PL"/>
        </w:rPr>
        <w:t>inclusive Europe</w:t>
      </w:r>
    </w:p>
    <w:p w:rsidR="001A2C3E" w:rsidRDefault="001A2C3E" w:rsidP="001A2C3E">
      <w:pPr>
        <w:rPr>
          <w:spacing w:val="-1"/>
          <w:lang w:val="pl-PL"/>
        </w:rPr>
      </w:pPr>
      <w:r w:rsidRPr="001A2C3E">
        <w:rPr>
          <w:spacing w:val="-1"/>
          <w:lang w:val="pl-PL"/>
        </w:rPr>
        <w:t>In addition, the information materials will use the hashtags #environment, energy, climate change and low-carbon economy as well as #culture, civil society, good governance and fundamental rights, which are in line with the priorities of the Norwegian funds for 2014-2021.</w:t>
      </w:r>
    </w:p>
    <w:p w:rsidR="001A2C3E" w:rsidRDefault="001A2C3E" w:rsidP="00023D0E">
      <w:pPr>
        <w:rPr>
          <w:spacing w:val="-1"/>
          <w:lang w:val="pl-PL"/>
        </w:rPr>
      </w:pPr>
    </w:p>
    <w:p w:rsidR="00120967" w:rsidRPr="00023D0E" w:rsidRDefault="001A2C3E" w:rsidP="00023D0E">
      <w:r w:rsidRPr="001A2C3E">
        <w:t>DESIGN CHALLENGES:</w:t>
      </w:r>
    </w:p>
    <w:p w:rsidR="001A2C3E" w:rsidRDefault="001A2C3E" w:rsidP="001A2C3E">
      <w:pPr>
        <w:pStyle w:val="Akapitzlist"/>
        <w:numPr>
          <w:ilvl w:val="0"/>
          <w:numId w:val="41"/>
        </w:numPr>
        <w:jc w:val="both"/>
      </w:pPr>
      <w:r>
        <w:t>- The action plan includes a number of activities with a wide range of recipients - implementation in accordance with the schedule and maintaining a high level of implementation of activities will require a lot of work of the coordinator for educational and promotional activities, officials</w:t>
      </w:r>
    </w:p>
    <w:p w:rsidR="001A2C3E" w:rsidRDefault="001A2C3E" w:rsidP="001A2C3E">
      <w:pPr>
        <w:pStyle w:val="Akapitzlist"/>
        <w:numPr>
          <w:ilvl w:val="0"/>
          <w:numId w:val="41"/>
        </w:numPr>
        <w:jc w:val="both"/>
      </w:pPr>
      <w:r>
        <w:t>- Low level of social activity of the inhabitants</w:t>
      </w:r>
    </w:p>
    <w:p w:rsidR="001A2C3E" w:rsidRDefault="001A2C3E" w:rsidP="001A2C3E">
      <w:pPr>
        <w:pStyle w:val="Akapitzlist"/>
        <w:numPr>
          <w:ilvl w:val="0"/>
          <w:numId w:val="41"/>
        </w:numPr>
        <w:jc w:val="both"/>
      </w:pPr>
      <w:r>
        <w:t>- COViD-19 pandemic threat, e.g. limitations in the organization of public events.</w:t>
      </w:r>
    </w:p>
    <w:p w:rsidR="008E5E06" w:rsidRDefault="008E5E06">
      <w:pPr>
        <w:spacing w:after="0" w:line="240" w:lineRule="auto"/>
        <w:rPr>
          <w:rFonts w:ascii="Arial Unicode MS" w:eastAsia="Arial Unicode MS" w:hAnsi="Arial Unicode MS" w:cs="Arial Unicode MS"/>
          <w:lang w:val="pl-PL"/>
        </w:rPr>
        <w:sectPr w:rsidR="008E5E06" w:rsidSect="0003734B">
          <w:footerReference w:type="default" r:id="rId14"/>
          <w:pgSz w:w="12240" w:h="15840"/>
          <w:pgMar w:top="1320" w:right="1060" w:bottom="567" w:left="1338" w:header="755" w:footer="0" w:gutter="0"/>
          <w:cols w:space="708"/>
          <w:titlePg/>
          <w:docGrid w:linePitch="245"/>
        </w:sectPr>
      </w:pPr>
    </w:p>
    <w:p w:rsidR="0047168B" w:rsidRPr="008209B1" w:rsidRDefault="00CB2E6D" w:rsidP="008E5E06">
      <w:pPr>
        <w:spacing w:after="0" w:line="240" w:lineRule="auto"/>
        <w:rPr>
          <w:rFonts w:eastAsia="Arial Unicode MS" w:cs="Arial"/>
          <w:lang w:val="pl-PL"/>
        </w:rPr>
      </w:pPr>
      <w:r w:rsidRPr="00CB2E6D">
        <w:rPr>
          <w:rFonts w:eastAsia="Arial Unicode MS" w:cs="Arial"/>
          <w:lang w:val="pl-PL"/>
        </w:rPr>
        <w:lastRenderedPageBreak/>
        <w:t>Proposed tools to ensure reaching target groups:</w:t>
      </w:r>
    </w:p>
    <w:tbl>
      <w:tblPr>
        <w:tblW w:w="13897" w:type="dxa"/>
        <w:tblInd w:w="65" w:type="dxa"/>
        <w:tblLayout w:type="fixed"/>
        <w:tblCellMar>
          <w:left w:w="70" w:type="dxa"/>
          <w:right w:w="70" w:type="dxa"/>
        </w:tblCellMar>
        <w:tblLook w:val="04A0"/>
      </w:tblPr>
      <w:tblGrid>
        <w:gridCol w:w="532"/>
        <w:gridCol w:w="1649"/>
        <w:gridCol w:w="377"/>
        <w:gridCol w:w="378"/>
        <w:gridCol w:w="379"/>
        <w:gridCol w:w="378"/>
        <w:gridCol w:w="378"/>
        <w:gridCol w:w="378"/>
        <w:gridCol w:w="378"/>
        <w:gridCol w:w="378"/>
        <w:gridCol w:w="378"/>
        <w:gridCol w:w="378"/>
        <w:gridCol w:w="377"/>
        <w:gridCol w:w="378"/>
        <w:gridCol w:w="378"/>
        <w:gridCol w:w="378"/>
        <w:gridCol w:w="378"/>
        <w:gridCol w:w="378"/>
        <w:gridCol w:w="378"/>
        <w:gridCol w:w="378"/>
        <w:gridCol w:w="378"/>
        <w:gridCol w:w="378"/>
        <w:gridCol w:w="377"/>
        <w:gridCol w:w="378"/>
        <w:gridCol w:w="378"/>
        <w:gridCol w:w="378"/>
        <w:gridCol w:w="378"/>
        <w:gridCol w:w="378"/>
        <w:gridCol w:w="378"/>
        <w:gridCol w:w="378"/>
        <w:gridCol w:w="378"/>
        <w:gridCol w:w="378"/>
        <w:gridCol w:w="378"/>
      </w:tblGrid>
      <w:tr w:rsidR="0047168B" w:rsidRPr="002F1C42" w:rsidTr="008E5E06">
        <w:trPr>
          <w:trHeight w:val="397"/>
        </w:trPr>
        <w:tc>
          <w:tcPr>
            <w:tcW w:w="13897" w:type="dxa"/>
            <w:gridSpan w:val="33"/>
            <w:tcBorders>
              <w:top w:val="single" w:sz="4" w:space="0" w:color="auto"/>
              <w:left w:val="single" w:sz="4" w:space="0" w:color="auto"/>
              <w:bottom w:val="single" w:sz="4" w:space="0" w:color="auto"/>
              <w:right w:val="single" w:sz="4" w:space="0" w:color="auto"/>
            </w:tcBorders>
            <w:shd w:val="clear" w:color="auto" w:fill="auto"/>
            <w:vAlign w:val="center"/>
            <w:hideMark/>
          </w:tcPr>
          <w:p w:rsidR="0047168B" w:rsidRPr="00A620AF" w:rsidRDefault="00CB2E6D" w:rsidP="002F218F">
            <w:pPr>
              <w:widowControl/>
              <w:spacing w:after="0"/>
              <w:jc w:val="center"/>
              <w:rPr>
                <w:rFonts w:eastAsia="Times New Roman" w:cstheme="minorHAnsi"/>
                <w:b/>
                <w:bCs/>
                <w:color w:val="FF0000"/>
                <w:sz w:val="16"/>
                <w:szCs w:val="16"/>
                <w:lang w:val="pl-PL" w:eastAsia="pl-PL"/>
              </w:rPr>
            </w:pPr>
            <w:r w:rsidRPr="00CB2E6D">
              <w:rPr>
                <w:rFonts w:eastAsia="Times New Roman" w:cstheme="minorHAnsi"/>
                <w:b/>
                <w:bCs/>
                <w:color w:val="00B050"/>
                <w:sz w:val="16"/>
                <w:szCs w:val="16"/>
                <w:lang w:val="pl-PL" w:eastAsia="pl-PL"/>
              </w:rPr>
              <w:t>Schedule for the implementation of the project - educational, information and promotional activities Nowa Ścieżka Rozwoju</w:t>
            </w:r>
          </w:p>
        </w:tc>
      </w:tr>
      <w:tr w:rsidR="008E5E06" w:rsidRPr="00A620AF" w:rsidTr="008E5E06">
        <w:trPr>
          <w:trHeight w:val="401"/>
        </w:trPr>
        <w:tc>
          <w:tcPr>
            <w:tcW w:w="532" w:type="dxa"/>
            <w:vMerge w:val="restart"/>
            <w:tcBorders>
              <w:top w:val="nil"/>
              <w:left w:val="single" w:sz="4" w:space="0" w:color="auto"/>
              <w:right w:val="single" w:sz="4" w:space="0" w:color="auto"/>
            </w:tcBorders>
            <w:shd w:val="clear" w:color="auto" w:fill="auto"/>
            <w:noWrap/>
            <w:vAlign w:val="center"/>
          </w:tcPr>
          <w:p w:rsidR="002F218F" w:rsidRPr="002F218F" w:rsidRDefault="00042F7D" w:rsidP="002F218F">
            <w:pPr>
              <w:widowControl/>
              <w:rPr>
                <w:rFonts w:eastAsia="Times New Roman" w:cstheme="minorHAnsi"/>
                <w:sz w:val="16"/>
                <w:szCs w:val="16"/>
                <w:lang w:val="pl-PL" w:eastAsia="pl-PL"/>
              </w:rPr>
            </w:pPr>
            <w:r>
              <w:rPr>
                <w:rFonts w:eastAsia="Times New Roman" w:cstheme="minorHAnsi"/>
                <w:b/>
                <w:bCs/>
                <w:sz w:val="16"/>
                <w:szCs w:val="16"/>
                <w:lang w:val="pl-PL" w:eastAsia="pl-PL"/>
              </w:rPr>
              <w:t>No</w:t>
            </w:r>
          </w:p>
        </w:tc>
        <w:tc>
          <w:tcPr>
            <w:tcW w:w="1649" w:type="dxa"/>
            <w:vMerge w:val="restart"/>
            <w:tcBorders>
              <w:top w:val="nil"/>
              <w:left w:val="nil"/>
              <w:right w:val="single" w:sz="4" w:space="0" w:color="auto"/>
            </w:tcBorders>
            <w:shd w:val="clear" w:color="auto" w:fill="auto"/>
            <w:vAlign w:val="center"/>
          </w:tcPr>
          <w:p w:rsidR="002F218F" w:rsidRPr="0018762B" w:rsidRDefault="00042F7D" w:rsidP="002F1C42">
            <w:pPr>
              <w:widowControl/>
              <w:rPr>
                <w:rFonts w:eastAsia="Times New Roman" w:cstheme="minorHAnsi"/>
                <w:sz w:val="14"/>
                <w:szCs w:val="14"/>
                <w:lang w:val="pl-PL" w:eastAsia="pl-PL"/>
              </w:rPr>
            </w:pPr>
            <w:r w:rsidRPr="00042F7D">
              <w:rPr>
                <w:rFonts w:eastAsia="Times New Roman" w:cstheme="minorHAnsi"/>
                <w:b/>
                <w:bCs/>
                <w:sz w:val="16"/>
                <w:szCs w:val="16"/>
                <w:lang w:val="pl-PL" w:eastAsia="pl-PL"/>
              </w:rPr>
              <w:t>The name of the task</w:t>
            </w:r>
            <w:r>
              <w:rPr>
                <w:rFonts w:eastAsia="Times New Roman" w:cstheme="minorHAnsi"/>
                <w:b/>
                <w:bCs/>
                <w:sz w:val="16"/>
                <w:szCs w:val="16"/>
                <w:lang w:val="pl-PL" w:eastAsia="pl-PL"/>
              </w:rPr>
              <w:t xml:space="preserve"> </w:t>
            </w:r>
          </w:p>
        </w:tc>
        <w:tc>
          <w:tcPr>
            <w:tcW w:w="1134" w:type="dxa"/>
            <w:gridSpan w:val="3"/>
            <w:tcBorders>
              <w:top w:val="nil"/>
              <w:left w:val="nil"/>
              <w:bottom w:val="single" w:sz="4" w:space="0" w:color="auto"/>
              <w:right w:val="single" w:sz="12" w:space="0" w:color="auto"/>
            </w:tcBorders>
            <w:shd w:val="clear" w:color="auto" w:fill="auto"/>
            <w:vAlign w:val="center"/>
          </w:tcPr>
          <w:p w:rsidR="002F218F" w:rsidRPr="00A620AF" w:rsidRDefault="002F218F" w:rsidP="002F218F">
            <w:pPr>
              <w:widowControl/>
              <w:jc w:val="center"/>
              <w:rPr>
                <w:rFonts w:eastAsia="Times New Roman" w:cstheme="minorHAnsi"/>
                <w:sz w:val="16"/>
                <w:szCs w:val="16"/>
                <w:lang w:val="pl-PL" w:eastAsia="pl-PL"/>
              </w:rPr>
            </w:pPr>
            <w:r w:rsidRPr="00A620AF">
              <w:rPr>
                <w:rFonts w:eastAsia="Times New Roman" w:cstheme="minorHAnsi"/>
                <w:b/>
                <w:bCs/>
                <w:sz w:val="16"/>
                <w:szCs w:val="16"/>
                <w:lang w:val="pl-PL" w:eastAsia="pl-PL"/>
              </w:rPr>
              <w:t>2021</w:t>
            </w:r>
          </w:p>
        </w:tc>
        <w:tc>
          <w:tcPr>
            <w:tcW w:w="4535" w:type="dxa"/>
            <w:gridSpan w:val="12"/>
            <w:tcBorders>
              <w:top w:val="nil"/>
              <w:left w:val="nil"/>
              <w:bottom w:val="single" w:sz="4" w:space="0" w:color="auto"/>
              <w:right w:val="single" w:sz="12" w:space="0" w:color="auto"/>
            </w:tcBorders>
            <w:shd w:val="clear" w:color="auto" w:fill="auto"/>
            <w:vAlign w:val="center"/>
          </w:tcPr>
          <w:p w:rsidR="002F218F" w:rsidRPr="00A620AF" w:rsidRDefault="002F218F" w:rsidP="002F218F">
            <w:pPr>
              <w:widowControl/>
              <w:jc w:val="center"/>
              <w:rPr>
                <w:rFonts w:eastAsia="Times New Roman" w:cstheme="minorHAnsi"/>
                <w:sz w:val="16"/>
                <w:szCs w:val="16"/>
                <w:lang w:val="pl-PL" w:eastAsia="pl-PL"/>
              </w:rPr>
            </w:pPr>
            <w:r w:rsidRPr="00A620AF">
              <w:rPr>
                <w:rFonts w:eastAsia="Times New Roman" w:cstheme="minorHAnsi"/>
                <w:b/>
                <w:bCs/>
                <w:sz w:val="16"/>
                <w:szCs w:val="16"/>
                <w:lang w:val="pl-PL" w:eastAsia="pl-PL"/>
              </w:rPr>
              <w:t>2022</w:t>
            </w:r>
          </w:p>
        </w:tc>
        <w:tc>
          <w:tcPr>
            <w:tcW w:w="4535" w:type="dxa"/>
            <w:gridSpan w:val="12"/>
            <w:tcBorders>
              <w:top w:val="nil"/>
              <w:left w:val="nil"/>
              <w:bottom w:val="single" w:sz="4" w:space="0" w:color="auto"/>
              <w:right w:val="single" w:sz="12" w:space="0" w:color="auto"/>
            </w:tcBorders>
            <w:shd w:val="clear" w:color="auto" w:fill="auto"/>
            <w:vAlign w:val="center"/>
          </w:tcPr>
          <w:p w:rsidR="002F218F" w:rsidRPr="00A620AF" w:rsidRDefault="002F218F" w:rsidP="002F218F">
            <w:pPr>
              <w:widowControl/>
              <w:jc w:val="center"/>
              <w:rPr>
                <w:rFonts w:eastAsia="Times New Roman" w:cstheme="minorHAnsi"/>
                <w:sz w:val="16"/>
                <w:szCs w:val="16"/>
                <w:lang w:val="pl-PL" w:eastAsia="pl-PL"/>
              </w:rPr>
            </w:pPr>
            <w:r w:rsidRPr="00A620AF">
              <w:rPr>
                <w:rFonts w:eastAsia="Times New Roman" w:cstheme="minorHAnsi"/>
                <w:b/>
                <w:bCs/>
                <w:sz w:val="16"/>
                <w:szCs w:val="16"/>
                <w:lang w:val="pl-PL" w:eastAsia="pl-PL"/>
              </w:rPr>
              <w:t>2023</w:t>
            </w:r>
          </w:p>
        </w:tc>
        <w:tc>
          <w:tcPr>
            <w:tcW w:w="1512" w:type="dxa"/>
            <w:gridSpan w:val="4"/>
            <w:tcBorders>
              <w:top w:val="nil"/>
              <w:left w:val="nil"/>
              <w:bottom w:val="single" w:sz="4" w:space="0" w:color="auto"/>
              <w:right w:val="single" w:sz="12" w:space="0" w:color="auto"/>
            </w:tcBorders>
            <w:shd w:val="clear" w:color="auto" w:fill="auto"/>
            <w:vAlign w:val="center"/>
          </w:tcPr>
          <w:p w:rsidR="002F218F" w:rsidRPr="00A620AF" w:rsidRDefault="002F218F" w:rsidP="002F218F">
            <w:pPr>
              <w:widowControl/>
              <w:jc w:val="center"/>
              <w:rPr>
                <w:rFonts w:eastAsia="Times New Roman" w:cstheme="minorHAnsi"/>
                <w:sz w:val="16"/>
                <w:szCs w:val="16"/>
                <w:lang w:val="pl-PL" w:eastAsia="pl-PL"/>
              </w:rPr>
            </w:pPr>
            <w:r w:rsidRPr="00A620AF">
              <w:rPr>
                <w:rFonts w:eastAsia="Times New Roman" w:cstheme="minorHAnsi"/>
                <w:b/>
                <w:bCs/>
                <w:sz w:val="16"/>
                <w:szCs w:val="16"/>
                <w:lang w:val="pl-PL" w:eastAsia="pl-PL"/>
              </w:rPr>
              <w:t>2024</w:t>
            </w:r>
          </w:p>
        </w:tc>
      </w:tr>
      <w:tr w:rsidR="008E5E06" w:rsidRPr="00A620AF" w:rsidTr="008E5E06">
        <w:trPr>
          <w:trHeight w:val="266"/>
        </w:trPr>
        <w:tc>
          <w:tcPr>
            <w:tcW w:w="532" w:type="dxa"/>
            <w:vMerge/>
            <w:tcBorders>
              <w:left w:val="single" w:sz="4" w:space="0" w:color="auto"/>
              <w:bottom w:val="single" w:sz="4" w:space="0" w:color="auto"/>
              <w:right w:val="single" w:sz="4" w:space="0" w:color="auto"/>
            </w:tcBorders>
            <w:shd w:val="clear" w:color="auto" w:fill="auto"/>
            <w:noWrap/>
            <w:vAlign w:val="center"/>
          </w:tcPr>
          <w:p w:rsidR="002F218F" w:rsidRPr="00023D0E" w:rsidRDefault="002F218F" w:rsidP="002F218F">
            <w:pPr>
              <w:pStyle w:val="Akapitzlist"/>
              <w:widowControl/>
              <w:ind w:left="360"/>
              <w:rPr>
                <w:rFonts w:eastAsia="Times New Roman" w:cstheme="minorHAnsi"/>
                <w:sz w:val="16"/>
                <w:szCs w:val="16"/>
                <w:lang w:val="pl-PL" w:eastAsia="pl-PL"/>
              </w:rPr>
            </w:pPr>
          </w:p>
        </w:tc>
        <w:tc>
          <w:tcPr>
            <w:tcW w:w="1649" w:type="dxa"/>
            <w:vMerge/>
            <w:tcBorders>
              <w:left w:val="nil"/>
              <w:bottom w:val="single" w:sz="4" w:space="0" w:color="auto"/>
              <w:right w:val="single" w:sz="4" w:space="0" w:color="auto"/>
            </w:tcBorders>
            <w:shd w:val="clear" w:color="auto" w:fill="auto"/>
            <w:vAlign w:val="center"/>
          </w:tcPr>
          <w:p w:rsidR="002F218F" w:rsidRPr="0018762B" w:rsidRDefault="002F218F" w:rsidP="002F1C42">
            <w:pPr>
              <w:widowControl/>
              <w:rPr>
                <w:rFonts w:eastAsia="Times New Roman" w:cstheme="minorHAnsi"/>
                <w:sz w:val="14"/>
                <w:szCs w:val="14"/>
                <w:lang w:val="pl-PL" w:eastAsia="pl-PL"/>
              </w:rPr>
            </w:pPr>
          </w:p>
        </w:tc>
        <w:tc>
          <w:tcPr>
            <w:tcW w:w="377"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X</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XI</w:t>
            </w:r>
          </w:p>
        </w:tc>
        <w:tc>
          <w:tcPr>
            <w:tcW w:w="379" w:type="dxa"/>
            <w:tcBorders>
              <w:top w:val="nil"/>
              <w:left w:val="nil"/>
              <w:bottom w:val="single" w:sz="4" w:space="0" w:color="auto"/>
              <w:right w:val="single" w:sz="12"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XII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IV</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V</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VI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VII</w:t>
            </w:r>
          </w:p>
        </w:tc>
        <w:tc>
          <w:tcPr>
            <w:tcW w:w="377"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VIII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IX</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X</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XI</w:t>
            </w:r>
          </w:p>
        </w:tc>
        <w:tc>
          <w:tcPr>
            <w:tcW w:w="378" w:type="dxa"/>
            <w:tcBorders>
              <w:top w:val="nil"/>
              <w:left w:val="nil"/>
              <w:bottom w:val="single" w:sz="4" w:space="0" w:color="auto"/>
              <w:right w:val="single" w:sz="12"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XII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IV</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V</w:t>
            </w:r>
          </w:p>
        </w:tc>
        <w:tc>
          <w:tcPr>
            <w:tcW w:w="377"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VI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VII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VIII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IX</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X</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XI</w:t>
            </w:r>
          </w:p>
        </w:tc>
        <w:tc>
          <w:tcPr>
            <w:tcW w:w="378" w:type="dxa"/>
            <w:tcBorders>
              <w:top w:val="nil"/>
              <w:left w:val="nil"/>
              <w:bottom w:val="single" w:sz="4" w:space="0" w:color="auto"/>
              <w:right w:val="single" w:sz="12"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XII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II</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III</w:t>
            </w:r>
          </w:p>
        </w:tc>
        <w:tc>
          <w:tcPr>
            <w:tcW w:w="378" w:type="dxa"/>
            <w:tcBorders>
              <w:top w:val="nil"/>
              <w:left w:val="nil"/>
              <w:bottom w:val="single" w:sz="4" w:space="0" w:color="auto"/>
              <w:right w:val="single" w:sz="12" w:space="0" w:color="auto"/>
            </w:tcBorders>
            <w:shd w:val="clear" w:color="auto" w:fill="D9D9D9" w:themeFill="background1" w:themeFillShade="D9"/>
            <w:vAlign w:val="center"/>
          </w:tcPr>
          <w:p w:rsidR="002F218F" w:rsidRPr="008E5E06" w:rsidRDefault="00BA3160" w:rsidP="00BA3160">
            <w:pPr>
              <w:widowControl/>
              <w:jc w:val="center"/>
              <w:rPr>
                <w:rFonts w:eastAsia="Times New Roman" w:cstheme="minorHAnsi"/>
                <w:sz w:val="14"/>
                <w:szCs w:val="6"/>
                <w:lang w:val="pl-PL" w:eastAsia="pl-PL"/>
              </w:rPr>
            </w:pPr>
            <w:r w:rsidRPr="008E5E06">
              <w:rPr>
                <w:rFonts w:eastAsia="Times New Roman" w:cstheme="minorHAnsi"/>
                <w:b/>
                <w:bCs/>
                <w:sz w:val="14"/>
                <w:szCs w:val="6"/>
                <w:lang w:val="pl-PL" w:eastAsia="pl-PL"/>
              </w:rPr>
              <w:t>IV</w:t>
            </w:r>
          </w:p>
        </w:tc>
      </w:tr>
      <w:tr w:rsidR="008E5E06" w:rsidRPr="00A620AF" w:rsidTr="008E5E06">
        <w:trPr>
          <w:trHeight w:val="2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023D0E" w:rsidRDefault="002F218F" w:rsidP="00023D0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802582" w:rsidP="008E5E06">
            <w:pPr>
              <w:rPr>
                <w:sz w:val="16"/>
                <w:szCs w:val="14"/>
              </w:rPr>
            </w:pPr>
            <w:r w:rsidRPr="00802582">
              <w:rPr>
                <w:sz w:val="16"/>
                <w:szCs w:val="14"/>
              </w:rPr>
              <w:t>Conferences</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D9D9D9" w:themeFill="background1" w:themeFillShade="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A620AF" w:rsidTr="008E5E06">
        <w:trPr>
          <w:trHeight w:val="2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023D0E" w:rsidRDefault="002F218F" w:rsidP="00023D0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0E492B" w:rsidP="008E5E06">
            <w:pPr>
              <w:rPr>
                <w:sz w:val="16"/>
                <w:szCs w:val="14"/>
              </w:rPr>
            </w:pPr>
            <w:r>
              <w:rPr>
                <w:sz w:val="16"/>
                <w:szCs w:val="14"/>
              </w:rPr>
              <w:t>Koniński</w:t>
            </w:r>
            <w:r w:rsidR="00042F7D">
              <w:rPr>
                <w:sz w:val="16"/>
                <w:szCs w:val="14"/>
              </w:rPr>
              <w:t xml:space="preserve"> </w:t>
            </w:r>
            <w:r>
              <w:rPr>
                <w:sz w:val="16"/>
                <w:szCs w:val="14"/>
              </w:rPr>
              <w:t>I</w:t>
            </w:r>
            <w:r w:rsidR="002F218F" w:rsidRPr="009165BB">
              <w:rPr>
                <w:sz w:val="16"/>
                <w:szCs w:val="14"/>
              </w:rPr>
              <w:t>nformator</w:t>
            </w:r>
            <w:r w:rsidR="00042F7D">
              <w:rPr>
                <w:sz w:val="16"/>
                <w:szCs w:val="14"/>
              </w:rPr>
              <w:t xml:space="preserve"> </w:t>
            </w:r>
            <w:r w:rsidR="002F218F" w:rsidRPr="009165BB">
              <w:rPr>
                <w:sz w:val="16"/>
                <w:szCs w:val="14"/>
              </w:rPr>
              <w:t>Samorządowy</w:t>
            </w:r>
          </w:p>
        </w:tc>
        <w:tc>
          <w:tcPr>
            <w:tcW w:w="377"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2F1C42" w:rsidTr="008E5E06">
        <w:trPr>
          <w:trHeight w:val="797"/>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023D0E" w:rsidRDefault="002F218F" w:rsidP="00023D0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802582" w:rsidP="008E5E06">
            <w:pPr>
              <w:rPr>
                <w:sz w:val="16"/>
                <w:szCs w:val="14"/>
              </w:rPr>
            </w:pPr>
            <w:r w:rsidRPr="00802582">
              <w:rPr>
                <w:sz w:val="16"/>
                <w:szCs w:val="14"/>
              </w:rPr>
              <w:t>Project subpage (current updates)</w:t>
            </w:r>
          </w:p>
        </w:tc>
        <w:tc>
          <w:tcPr>
            <w:tcW w:w="377"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A620AF" w:rsidTr="008E5E06">
        <w:trPr>
          <w:trHeight w:val="2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F1062E" w:rsidRDefault="002F218F" w:rsidP="00F1062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802582" w:rsidP="008E5E06">
            <w:pPr>
              <w:rPr>
                <w:sz w:val="16"/>
                <w:szCs w:val="14"/>
              </w:rPr>
            </w:pPr>
            <w:r>
              <w:t xml:space="preserve"> </w:t>
            </w:r>
            <w:r w:rsidRPr="00802582">
              <w:rPr>
                <w:sz w:val="16"/>
                <w:szCs w:val="14"/>
              </w:rPr>
              <w:t>Press article (nationwide press)</w:t>
            </w:r>
            <w:r>
              <w:rPr>
                <w:sz w:val="16"/>
                <w:szCs w:val="14"/>
              </w:rPr>
              <w:t xml:space="preserve">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A620AF" w:rsidTr="008E5E06">
        <w:trPr>
          <w:trHeight w:val="219"/>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F1062E" w:rsidRDefault="002F218F" w:rsidP="00F1062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2F218F" w:rsidP="008E5E06">
            <w:pPr>
              <w:rPr>
                <w:sz w:val="16"/>
                <w:szCs w:val="14"/>
              </w:rPr>
            </w:pPr>
            <w:r w:rsidRPr="009165BB">
              <w:rPr>
                <w:sz w:val="16"/>
                <w:szCs w:val="14"/>
              </w:rPr>
              <w:t>Citylighty</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2F1C42" w:rsidTr="008E5E06">
        <w:trPr>
          <w:trHeight w:val="367"/>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F1062E" w:rsidRDefault="002F218F" w:rsidP="00F1062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802582" w:rsidP="008E5E06">
            <w:pPr>
              <w:rPr>
                <w:sz w:val="16"/>
                <w:szCs w:val="14"/>
              </w:rPr>
            </w:pPr>
            <w:r w:rsidRPr="00802582">
              <w:rPr>
                <w:sz w:val="16"/>
                <w:szCs w:val="14"/>
              </w:rPr>
              <w:t>Competition for secondary schools (fb)</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A620AF" w:rsidTr="008E5E06">
        <w:trPr>
          <w:trHeight w:val="347"/>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F1062E" w:rsidRDefault="002F218F" w:rsidP="00F1062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802582" w:rsidP="008E5E06">
            <w:pPr>
              <w:rPr>
                <w:sz w:val="16"/>
                <w:szCs w:val="14"/>
              </w:rPr>
            </w:pPr>
            <w:r w:rsidRPr="00802582">
              <w:rPr>
                <w:sz w:val="16"/>
                <w:szCs w:val="14"/>
              </w:rPr>
              <w:t>promotional and educational films</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D9D9D9" w:themeFill="background1" w:themeFillShade="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2F1C42" w:rsidTr="008E5E06">
        <w:trPr>
          <w:trHeight w:val="958"/>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F1062E" w:rsidRDefault="002F218F" w:rsidP="00F1062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802582" w:rsidP="00802582">
            <w:pPr>
              <w:rPr>
                <w:sz w:val="16"/>
                <w:szCs w:val="14"/>
              </w:rPr>
            </w:pPr>
            <w:r w:rsidRPr="00802582">
              <w:rPr>
                <w:sz w:val="16"/>
                <w:szCs w:val="14"/>
              </w:rPr>
              <w:t xml:space="preserve">Norwegian funds </w:t>
            </w:r>
            <w:r w:rsidR="006605DF">
              <w:rPr>
                <w:sz w:val="16"/>
                <w:szCs w:val="14"/>
              </w:rPr>
              <w:t xml:space="preserve">and Good practices </w:t>
            </w:r>
            <w:r w:rsidRPr="00802582">
              <w:rPr>
                <w:sz w:val="16"/>
                <w:szCs w:val="14"/>
              </w:rPr>
              <w:t>(tab on the subpage)</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D9D9D9" w:themeFill="background1" w:themeFillShade="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2F1C42" w:rsidTr="00102B01">
        <w:trPr>
          <w:trHeight w:val="2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F1062E" w:rsidRDefault="002F218F" w:rsidP="00F1062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6605DF" w:rsidP="008E5E06">
            <w:pPr>
              <w:rPr>
                <w:sz w:val="16"/>
                <w:szCs w:val="14"/>
              </w:rPr>
            </w:pPr>
            <w:r w:rsidRPr="006605DF">
              <w:rPr>
                <w:sz w:val="16"/>
                <w:szCs w:val="14"/>
              </w:rPr>
              <w:t>seminars / Modern methods of city management</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000000" w:fill="D9D9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A620AF" w:rsidTr="00102B01">
        <w:trPr>
          <w:trHeight w:val="2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F1062E" w:rsidRDefault="002F218F" w:rsidP="00F1062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6605DF" w:rsidP="008E5E06">
            <w:pPr>
              <w:rPr>
                <w:sz w:val="16"/>
                <w:szCs w:val="14"/>
              </w:rPr>
            </w:pPr>
            <w:r w:rsidRPr="006605DF">
              <w:rPr>
                <w:sz w:val="16"/>
                <w:szCs w:val="14"/>
              </w:rPr>
              <w:t>Information boards</w:t>
            </w:r>
            <w:r>
              <w:rPr>
                <w:sz w:val="16"/>
                <w:szCs w:val="14"/>
              </w:rPr>
              <w:t xml:space="preserve">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F218F" w:rsidRPr="00102B01" w:rsidRDefault="002F218F" w:rsidP="002F1C42">
            <w:pPr>
              <w:widowControl/>
              <w:jc w:val="right"/>
              <w:rPr>
                <w:rFonts w:eastAsia="Times New Roman" w:cstheme="minorHAnsi"/>
                <w:sz w:val="16"/>
                <w:szCs w:val="16"/>
                <w:lang w:val="pl-PL" w:eastAsia="pl-PL"/>
              </w:rPr>
            </w:pPr>
            <w:r w:rsidRPr="00102B01">
              <w:rPr>
                <w:rFonts w:eastAsia="Times New Roman" w:cstheme="minorHAnsi"/>
                <w:sz w:val="16"/>
                <w:szCs w:val="16"/>
                <w:lang w:val="pl-PL" w:eastAsia="pl-PL"/>
              </w:rPr>
              <w:t> </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F218F" w:rsidRPr="00102B01" w:rsidRDefault="002F218F" w:rsidP="002F1C42">
            <w:pPr>
              <w:widowControl/>
              <w:jc w:val="right"/>
              <w:rPr>
                <w:rFonts w:eastAsia="Times New Roman" w:cstheme="minorHAnsi"/>
                <w:sz w:val="16"/>
                <w:szCs w:val="16"/>
                <w:lang w:val="pl-PL" w:eastAsia="pl-PL"/>
              </w:rPr>
            </w:pPr>
            <w:r w:rsidRPr="00102B01">
              <w:rPr>
                <w:rFonts w:eastAsia="Times New Roman" w:cstheme="minorHAnsi"/>
                <w:sz w:val="16"/>
                <w:szCs w:val="16"/>
                <w:lang w:val="pl-PL" w:eastAsia="pl-PL"/>
              </w:rPr>
              <w:t> </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F218F" w:rsidRPr="00102B01" w:rsidRDefault="002F218F" w:rsidP="002F1C42">
            <w:pPr>
              <w:widowControl/>
              <w:jc w:val="right"/>
              <w:rPr>
                <w:rFonts w:eastAsia="Times New Roman" w:cstheme="minorHAnsi"/>
                <w:sz w:val="16"/>
                <w:szCs w:val="16"/>
                <w:lang w:val="pl-PL" w:eastAsia="pl-PL"/>
              </w:rPr>
            </w:pPr>
            <w:r w:rsidRPr="00102B01">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r w:rsidR="008E5E06" w:rsidRPr="00A620AF" w:rsidTr="008E5E06">
        <w:trPr>
          <w:trHeight w:val="2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2F218F" w:rsidRPr="00F1062E" w:rsidRDefault="002F218F" w:rsidP="00F1062E">
            <w:pPr>
              <w:pStyle w:val="Akapitzlist"/>
              <w:widowControl/>
              <w:numPr>
                <w:ilvl w:val="0"/>
                <w:numId w:val="42"/>
              </w:numPr>
              <w:jc w:val="center"/>
              <w:rPr>
                <w:rFonts w:eastAsia="Times New Roman" w:cstheme="minorHAnsi"/>
                <w:sz w:val="16"/>
                <w:szCs w:val="16"/>
                <w:lang w:val="pl-PL" w:eastAsia="pl-PL"/>
              </w:rPr>
            </w:pPr>
          </w:p>
        </w:tc>
        <w:tc>
          <w:tcPr>
            <w:tcW w:w="1649" w:type="dxa"/>
            <w:tcBorders>
              <w:top w:val="nil"/>
              <w:left w:val="nil"/>
              <w:bottom w:val="single" w:sz="4" w:space="0" w:color="auto"/>
              <w:right w:val="single" w:sz="4" w:space="0" w:color="auto"/>
            </w:tcBorders>
            <w:shd w:val="clear" w:color="auto" w:fill="auto"/>
            <w:vAlign w:val="center"/>
            <w:hideMark/>
          </w:tcPr>
          <w:p w:rsidR="002F218F" w:rsidRPr="009165BB" w:rsidRDefault="006605DF" w:rsidP="008E5E06">
            <w:pPr>
              <w:rPr>
                <w:sz w:val="16"/>
                <w:szCs w:val="14"/>
              </w:rPr>
            </w:pPr>
            <w:r w:rsidRPr="006605DF">
              <w:rPr>
                <w:sz w:val="16"/>
                <w:szCs w:val="14"/>
              </w:rPr>
              <w:t xml:space="preserve">Commemorative </w:t>
            </w:r>
            <w:r w:rsidR="0047573B">
              <w:rPr>
                <w:sz w:val="16"/>
                <w:szCs w:val="14"/>
              </w:rPr>
              <w:t>boards</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9"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center"/>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7"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D9D9D9" w:themeFill="background1" w:themeFillShade="D9"/>
            <w:vAlign w:val="center"/>
          </w:tcPr>
          <w:p w:rsidR="002F218F" w:rsidRPr="00A620AF" w:rsidRDefault="002F218F" w:rsidP="002F1C42">
            <w:pPr>
              <w:widowControl/>
              <w:jc w:val="right"/>
              <w:rPr>
                <w:rFonts w:eastAsia="Times New Roman" w:cstheme="minorHAnsi"/>
                <w:sz w:val="16"/>
                <w:szCs w:val="16"/>
                <w:lang w:val="pl-PL" w:eastAsia="pl-PL"/>
              </w:rPr>
            </w:pPr>
          </w:p>
        </w:tc>
        <w:tc>
          <w:tcPr>
            <w:tcW w:w="378" w:type="dxa"/>
            <w:tcBorders>
              <w:top w:val="nil"/>
              <w:left w:val="nil"/>
              <w:bottom w:val="single" w:sz="4" w:space="0" w:color="auto"/>
              <w:right w:val="single" w:sz="4" w:space="0" w:color="auto"/>
            </w:tcBorders>
            <w:shd w:val="clear" w:color="auto" w:fill="D9D9D9" w:themeFill="background1" w:themeFillShade="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4" w:space="0" w:color="auto"/>
            </w:tcBorders>
            <w:shd w:val="clear" w:color="auto" w:fill="D9D9D9" w:themeFill="background1" w:themeFillShade="D9"/>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c>
          <w:tcPr>
            <w:tcW w:w="378" w:type="dxa"/>
            <w:tcBorders>
              <w:top w:val="nil"/>
              <w:left w:val="nil"/>
              <w:bottom w:val="single" w:sz="4" w:space="0" w:color="auto"/>
              <w:right w:val="single" w:sz="12" w:space="0" w:color="auto"/>
            </w:tcBorders>
            <w:shd w:val="clear" w:color="auto" w:fill="auto"/>
            <w:vAlign w:val="center"/>
            <w:hideMark/>
          </w:tcPr>
          <w:p w:rsidR="002F218F" w:rsidRPr="00A620AF" w:rsidRDefault="002F218F" w:rsidP="002F1C42">
            <w:pPr>
              <w:widowControl/>
              <w:jc w:val="right"/>
              <w:rPr>
                <w:rFonts w:eastAsia="Times New Roman" w:cstheme="minorHAnsi"/>
                <w:sz w:val="16"/>
                <w:szCs w:val="16"/>
                <w:lang w:val="pl-PL" w:eastAsia="pl-PL"/>
              </w:rPr>
            </w:pPr>
            <w:r w:rsidRPr="00A620AF">
              <w:rPr>
                <w:rFonts w:eastAsia="Times New Roman" w:cstheme="minorHAnsi"/>
                <w:sz w:val="16"/>
                <w:szCs w:val="16"/>
                <w:lang w:val="pl-PL" w:eastAsia="pl-PL"/>
              </w:rPr>
              <w:t> </w:t>
            </w:r>
          </w:p>
        </w:tc>
      </w:tr>
    </w:tbl>
    <w:p w:rsidR="008E5E06" w:rsidRPr="008E5E06" w:rsidRDefault="00042F7D" w:rsidP="008E5E06">
      <w:pPr>
        <w:rPr>
          <w:sz w:val="14"/>
        </w:rPr>
        <w:sectPr w:rsidR="008E5E06" w:rsidRPr="008E5E06" w:rsidSect="008E5E06">
          <w:pgSz w:w="15840" w:h="12240" w:orient="landscape"/>
          <w:pgMar w:top="1338" w:right="1320" w:bottom="1060" w:left="567" w:header="755" w:footer="0" w:gutter="0"/>
          <w:cols w:space="708"/>
          <w:titlePg/>
          <w:docGrid w:linePitch="245"/>
        </w:sectPr>
      </w:pPr>
      <w:r w:rsidRPr="00042F7D">
        <w:rPr>
          <w:sz w:val="14"/>
        </w:rPr>
        <w:t>Source: own study</w:t>
      </w:r>
    </w:p>
    <w:p w:rsidR="00E623AC" w:rsidRPr="0072522E" w:rsidRDefault="00C144E0" w:rsidP="0072522E">
      <w:pPr>
        <w:pStyle w:val="Nagwek3"/>
      </w:pPr>
      <w:r w:rsidRPr="00802582">
        <w:rPr>
          <w:sz w:val="16"/>
          <w:szCs w:val="14"/>
        </w:rPr>
        <w:lastRenderedPageBreak/>
        <w:t>Conferences</w:t>
      </w:r>
    </w:p>
    <w:p w:rsidR="00A826A9" w:rsidRDefault="00A826A9" w:rsidP="00A826A9">
      <w:pPr>
        <w:pStyle w:val="Nagwek4"/>
      </w:pPr>
      <w:r>
        <w:t>a / information and promotion activities</w:t>
      </w:r>
    </w:p>
    <w:p w:rsidR="00A826A9" w:rsidRPr="00A826A9" w:rsidRDefault="00A826A9" w:rsidP="00A826A9">
      <w:pPr>
        <w:pStyle w:val="Nagwek4"/>
        <w:rPr>
          <w:b w:val="0"/>
        </w:rPr>
      </w:pPr>
      <w:r w:rsidRPr="00A826A9">
        <w:rPr>
          <w:b w:val="0"/>
        </w:rPr>
        <w:t>Events informing about the impact of funds and their programs as well as about bilateral cooperation with entities from the Donor States. Conferences - opening and summarizing the project.</w:t>
      </w:r>
    </w:p>
    <w:p w:rsidR="00A826A9" w:rsidRPr="00A826A9" w:rsidRDefault="00A826A9" w:rsidP="00A826A9">
      <w:pPr>
        <w:pStyle w:val="Nagwek4"/>
        <w:rPr>
          <w:b w:val="0"/>
        </w:rPr>
      </w:pPr>
      <w:r w:rsidRPr="00A826A9">
        <w:rPr>
          <w:b w:val="0"/>
        </w:rPr>
        <w:t>Presentation of the main assumptions of the project, its purpose, expected impact on the lives of residents, on the environment</w:t>
      </w:r>
    </w:p>
    <w:p w:rsidR="00A826A9" w:rsidRPr="00A826A9" w:rsidRDefault="00A826A9" w:rsidP="00A826A9">
      <w:pPr>
        <w:pStyle w:val="Nagwek4"/>
        <w:rPr>
          <w:b w:val="0"/>
        </w:rPr>
      </w:pPr>
      <w:r w:rsidRPr="00A826A9">
        <w:rPr>
          <w:b w:val="0"/>
        </w:rPr>
        <w:t>and at the same time using the land for recreational purposes, providing information about investment plans, showing the role, importance and benefits of bilateral cooperation.</w:t>
      </w:r>
    </w:p>
    <w:p w:rsidR="00A826A9" w:rsidRPr="00A826A9" w:rsidRDefault="00A826A9" w:rsidP="00A826A9">
      <w:pPr>
        <w:pStyle w:val="Nagwek4"/>
        <w:rPr>
          <w:b w:val="0"/>
        </w:rPr>
      </w:pPr>
      <w:r w:rsidRPr="00A826A9">
        <w:rPr>
          <w:b w:val="0"/>
        </w:rPr>
        <w:t xml:space="preserve">Activities aimed mainly at the inhabitants of Konin, at the same time promoting the </w:t>
      </w:r>
      <w:r w:rsidRPr="00A826A9">
        <w:rPr>
          <w:b w:val="0"/>
          <w:color w:val="00B050"/>
        </w:rPr>
        <w:t>"</w:t>
      </w:r>
      <w:r w:rsidRPr="00A826A9">
        <w:rPr>
          <w:b w:val="0"/>
          <w:color w:val="00B050"/>
          <w:w w:val="105"/>
          <w:lang w:val="pl-PL"/>
        </w:rPr>
        <w:t>City energy generator a source of success for Konin</w:t>
      </w:r>
      <w:r w:rsidRPr="00A826A9">
        <w:rPr>
          <w:b w:val="0"/>
          <w:color w:val="00B050"/>
        </w:rPr>
        <w:t>"</w:t>
      </w:r>
      <w:r w:rsidRPr="00A826A9">
        <w:rPr>
          <w:b w:val="0"/>
        </w:rPr>
        <w:t xml:space="preserve"> and Norwegian funds and their goals, opportunities for bilateral cooperation with entities from Iceland, Liechtenstein and Norway.</w:t>
      </w:r>
    </w:p>
    <w:p w:rsidR="00A826A9" w:rsidRPr="00A826A9" w:rsidRDefault="00A826A9" w:rsidP="00A826A9">
      <w:pPr>
        <w:pStyle w:val="Nagwek4"/>
        <w:rPr>
          <w:b w:val="0"/>
        </w:rPr>
      </w:pPr>
      <w:r w:rsidRPr="00A826A9">
        <w:rPr>
          <w:b w:val="0"/>
        </w:rPr>
        <w:t>Organization of events with the participa</w:t>
      </w:r>
      <w:r w:rsidR="004E1B67">
        <w:rPr>
          <w:b w:val="0"/>
        </w:rPr>
        <w:t xml:space="preserve">tion of representatives of the </w:t>
      </w:r>
      <w:r w:rsidRPr="00A826A9">
        <w:rPr>
          <w:b w:val="0"/>
        </w:rPr>
        <w:t>P</w:t>
      </w:r>
      <w:r w:rsidR="004E1B67">
        <w:rPr>
          <w:b w:val="0"/>
        </w:rPr>
        <w:t>O</w:t>
      </w:r>
      <w:r w:rsidRPr="00A826A9">
        <w:rPr>
          <w:b w:val="0"/>
        </w:rPr>
        <w:t>, advisers of the Association of Polish Cities, and the media.</w:t>
      </w:r>
    </w:p>
    <w:p w:rsidR="00A826A9" w:rsidRPr="00A826A9" w:rsidRDefault="00A826A9" w:rsidP="00A826A9">
      <w:pPr>
        <w:pStyle w:val="Nagwek4"/>
        <w:rPr>
          <w:b w:val="0"/>
        </w:rPr>
      </w:pPr>
      <w:r w:rsidRPr="00A826A9">
        <w:rPr>
          <w:b w:val="0"/>
        </w:rPr>
        <w:t>During the events, films will be presented, which will also be made available on the project subpage and</w:t>
      </w:r>
    </w:p>
    <w:p w:rsidR="00A826A9" w:rsidRPr="00A826A9" w:rsidRDefault="00A826A9" w:rsidP="00A826A9">
      <w:pPr>
        <w:pStyle w:val="Nagwek4"/>
        <w:rPr>
          <w:b w:val="0"/>
        </w:rPr>
      </w:pPr>
      <w:r w:rsidRPr="00A826A9">
        <w:rPr>
          <w:b w:val="0"/>
        </w:rPr>
        <w:t>on his Facebook profile.</w:t>
      </w:r>
    </w:p>
    <w:p w:rsidR="00A826A9" w:rsidRPr="00A826A9" w:rsidRDefault="00A826A9" w:rsidP="00A826A9">
      <w:pPr>
        <w:pStyle w:val="Nagwek4"/>
        <w:rPr>
          <w:b w:val="0"/>
        </w:rPr>
      </w:pPr>
      <w:r w:rsidRPr="00A826A9">
        <w:rPr>
          <w:b w:val="0"/>
        </w:rPr>
        <w:t>Recipients:</w:t>
      </w:r>
    </w:p>
    <w:p w:rsidR="00A826A9" w:rsidRPr="00A826A9" w:rsidRDefault="00A826A9" w:rsidP="00A826A9">
      <w:pPr>
        <w:pStyle w:val="Nagwek4"/>
        <w:rPr>
          <w:b w:val="0"/>
        </w:rPr>
      </w:pPr>
      <w:r w:rsidRPr="00A826A9">
        <w:rPr>
          <w:b w:val="0"/>
        </w:rPr>
        <w:t>• All target audiences</w:t>
      </w:r>
    </w:p>
    <w:p w:rsidR="00A826A9" w:rsidRPr="00A826A9" w:rsidRDefault="00A826A9" w:rsidP="00A826A9">
      <w:pPr>
        <w:pStyle w:val="Nagwek4"/>
        <w:rPr>
          <w:b w:val="0"/>
        </w:rPr>
      </w:pPr>
      <w:r w:rsidRPr="00A826A9">
        <w:rPr>
          <w:b w:val="0"/>
        </w:rPr>
        <w:t>Method of verification:</w:t>
      </w:r>
    </w:p>
    <w:p w:rsidR="00A826A9" w:rsidRPr="00A826A9" w:rsidRDefault="00A826A9" w:rsidP="00A826A9">
      <w:pPr>
        <w:pStyle w:val="Nagwek4"/>
        <w:rPr>
          <w:b w:val="0"/>
        </w:rPr>
      </w:pPr>
      <w:r w:rsidRPr="00A826A9">
        <w:rPr>
          <w:b w:val="0"/>
        </w:rPr>
        <w:t>• 2 conferences, 2 films, photo reports, dump of materials published in the media, number of views from Google Analytics, attendance list of conference participants</w:t>
      </w:r>
    </w:p>
    <w:p w:rsidR="00A826A9" w:rsidRPr="00A826A9" w:rsidRDefault="00A826A9" w:rsidP="00A826A9">
      <w:pPr>
        <w:pStyle w:val="Nagwek4"/>
        <w:rPr>
          <w:b w:val="0"/>
        </w:rPr>
      </w:pPr>
      <w:r w:rsidRPr="00A826A9">
        <w:rPr>
          <w:b w:val="0"/>
        </w:rPr>
        <w:t>Additional activities:</w:t>
      </w:r>
    </w:p>
    <w:p w:rsidR="00A826A9" w:rsidRPr="00A826A9" w:rsidRDefault="00A826A9" w:rsidP="00A826A9">
      <w:pPr>
        <w:pStyle w:val="Nagwek4"/>
        <w:rPr>
          <w:b w:val="0"/>
        </w:rPr>
      </w:pPr>
      <w:r w:rsidRPr="00A826A9">
        <w:rPr>
          <w:b w:val="0"/>
        </w:rPr>
        <w:t>● Press releases</w:t>
      </w:r>
    </w:p>
    <w:p w:rsidR="00A826A9" w:rsidRPr="00A826A9" w:rsidRDefault="00A826A9" w:rsidP="00A826A9">
      <w:pPr>
        <w:pStyle w:val="Nagwek4"/>
        <w:rPr>
          <w:b w:val="0"/>
        </w:rPr>
      </w:pPr>
      <w:r w:rsidRPr="00A826A9">
        <w:rPr>
          <w:b w:val="0"/>
        </w:rPr>
        <w:t>The city of Konin will publish information and reports on events on its websites and social networks.</w:t>
      </w:r>
    </w:p>
    <w:p w:rsidR="00A826A9" w:rsidRDefault="00A826A9" w:rsidP="00A826A9">
      <w:pPr>
        <w:pStyle w:val="Nagwek4"/>
      </w:pPr>
    </w:p>
    <w:p w:rsidR="00A826A9" w:rsidRDefault="00A826A9" w:rsidP="00A826A9">
      <w:pPr>
        <w:pStyle w:val="Nagwek4"/>
      </w:pPr>
      <w:r w:rsidRPr="00A826A9">
        <w:t>b / educational activities</w:t>
      </w:r>
    </w:p>
    <w:p w:rsidR="00A826A9" w:rsidRPr="00A826A9" w:rsidRDefault="00A826A9" w:rsidP="00A826A9">
      <w:pPr>
        <w:pStyle w:val="Nagwek4"/>
        <w:rPr>
          <w:b w:val="0"/>
        </w:rPr>
      </w:pPr>
      <w:r w:rsidRPr="00A826A9">
        <w:rPr>
          <w:b w:val="0"/>
        </w:rPr>
        <w:t>Topics concerning Good Practices with Norwegian funds in the implementation of activities included in the Program "Local Development". The event is addressed primarily to the local government authorities of 29 cities that have received funding under the Program and officials and representatives of other public institutions, non-governmental organizations, municipal companies, housing cooperatives, as well as representatives of the Norwegian Embassy in Poland</w:t>
      </w:r>
    </w:p>
    <w:p w:rsidR="00A826A9" w:rsidRPr="00A826A9" w:rsidRDefault="00A826A9" w:rsidP="00A826A9">
      <w:pPr>
        <w:pStyle w:val="Nagwek4"/>
        <w:rPr>
          <w:b w:val="0"/>
        </w:rPr>
      </w:pPr>
      <w:r w:rsidRPr="00A826A9">
        <w:rPr>
          <w:b w:val="0"/>
        </w:rPr>
        <w:t>And representatives of the OP.</w:t>
      </w:r>
    </w:p>
    <w:p w:rsidR="00A826A9" w:rsidRPr="00A826A9" w:rsidRDefault="00A826A9" w:rsidP="00A826A9">
      <w:pPr>
        <w:pStyle w:val="Nagwek4"/>
        <w:rPr>
          <w:b w:val="0"/>
        </w:rPr>
      </w:pPr>
      <w:r w:rsidRPr="00A826A9">
        <w:rPr>
          <w:b w:val="0"/>
        </w:rPr>
        <w:t xml:space="preserve">Highlighting the main assumptions of the project, its purpose, the expected impact on the life of the </w:t>
      </w:r>
      <w:r w:rsidR="004E1B67">
        <w:rPr>
          <w:b w:val="0"/>
        </w:rPr>
        <w:t xml:space="preserve">inhabitants, on the environment </w:t>
      </w:r>
      <w:r w:rsidRPr="00A826A9">
        <w:rPr>
          <w:b w:val="0"/>
        </w:rPr>
        <w:t>and at the same time using the land for recreational purposes, providing information about investment plans, showing the role, importance and benefits of bilateral cooperation.</w:t>
      </w:r>
    </w:p>
    <w:p w:rsidR="00A826A9" w:rsidRPr="00A826A9" w:rsidRDefault="00A826A9" w:rsidP="00A826A9">
      <w:pPr>
        <w:pStyle w:val="Nagwek4"/>
        <w:rPr>
          <w:b w:val="0"/>
        </w:rPr>
      </w:pPr>
      <w:r w:rsidRPr="00A826A9">
        <w:rPr>
          <w:b w:val="0"/>
        </w:rPr>
        <w:t>The aim is:</w:t>
      </w:r>
    </w:p>
    <w:p w:rsidR="00A826A9" w:rsidRPr="00A826A9" w:rsidRDefault="00A826A9" w:rsidP="00A826A9">
      <w:pPr>
        <w:pStyle w:val="Nagwek4"/>
        <w:ind w:left="720"/>
        <w:rPr>
          <w:b w:val="0"/>
        </w:rPr>
      </w:pPr>
      <w:r w:rsidRPr="00A826A9">
        <w:rPr>
          <w:b w:val="0"/>
        </w:rPr>
        <w:t>- Disseminating knowledge on, inter alia, city ​​management, increasing the services provided by the local government, environmental protection, senior policy in the city, the function of the cultural space</w:t>
      </w:r>
    </w:p>
    <w:p w:rsidR="00A826A9" w:rsidRPr="00A826A9" w:rsidRDefault="00A826A9" w:rsidP="00A826A9">
      <w:pPr>
        <w:pStyle w:val="Nagwek4"/>
        <w:ind w:firstLine="720"/>
        <w:rPr>
          <w:b w:val="0"/>
        </w:rPr>
      </w:pPr>
      <w:r w:rsidRPr="00A826A9">
        <w:rPr>
          <w:b w:val="0"/>
        </w:rPr>
        <w:t>in the city, the implementation of activities included in the Entrepreneurship Development Program.</w:t>
      </w:r>
    </w:p>
    <w:p w:rsidR="00A826A9" w:rsidRPr="00A826A9" w:rsidRDefault="00A826A9" w:rsidP="00A826A9">
      <w:pPr>
        <w:pStyle w:val="Nagwek4"/>
        <w:ind w:firstLine="720"/>
        <w:rPr>
          <w:b w:val="0"/>
        </w:rPr>
      </w:pPr>
      <w:r w:rsidRPr="00A826A9">
        <w:rPr>
          <w:b w:val="0"/>
        </w:rPr>
        <w:t>- Building a positive image of the city of Konin as a Green City of Energy</w:t>
      </w:r>
    </w:p>
    <w:p w:rsidR="00A826A9" w:rsidRPr="00A826A9" w:rsidRDefault="00A826A9" w:rsidP="00A826A9">
      <w:pPr>
        <w:pStyle w:val="Nagwek4"/>
        <w:ind w:left="720"/>
        <w:rPr>
          <w:b w:val="0"/>
        </w:rPr>
      </w:pPr>
      <w:r w:rsidRPr="00A826A9">
        <w:rPr>
          <w:b w:val="0"/>
        </w:rPr>
        <w:t>- Building and strengthening a positive message regarding the impact of Norwegian funds on the socio-economic development and improvement of the quality of life of residents on a national scale.</w:t>
      </w:r>
    </w:p>
    <w:p w:rsidR="00A826A9" w:rsidRPr="00A826A9" w:rsidRDefault="00A826A9" w:rsidP="00A826A9">
      <w:pPr>
        <w:pStyle w:val="Nagwek4"/>
        <w:ind w:firstLine="720"/>
        <w:rPr>
          <w:b w:val="0"/>
        </w:rPr>
      </w:pPr>
      <w:r w:rsidRPr="00A826A9">
        <w:rPr>
          <w:b w:val="0"/>
        </w:rPr>
        <w:t>- Disseminating the solutions that will be implemented under the project as good models, worth following.</w:t>
      </w:r>
    </w:p>
    <w:p w:rsidR="00A826A9" w:rsidRPr="00A826A9" w:rsidRDefault="00A826A9" w:rsidP="00A826A9">
      <w:pPr>
        <w:pStyle w:val="Nagwek4"/>
        <w:ind w:firstLine="720"/>
        <w:rPr>
          <w:b w:val="0"/>
        </w:rPr>
      </w:pPr>
      <w:r w:rsidRPr="00A826A9">
        <w:rPr>
          <w:b w:val="0"/>
        </w:rPr>
        <w:t>- Inspiring the implementation of innovations in communes by presenting good practices.</w:t>
      </w:r>
    </w:p>
    <w:p w:rsidR="00A826A9" w:rsidRPr="00A826A9" w:rsidRDefault="00A826A9" w:rsidP="00A826A9">
      <w:pPr>
        <w:pStyle w:val="Nagwek4"/>
        <w:rPr>
          <w:b w:val="0"/>
        </w:rPr>
      </w:pPr>
      <w:r w:rsidRPr="00A826A9">
        <w:rPr>
          <w:b w:val="0"/>
        </w:rPr>
        <w:lastRenderedPageBreak/>
        <w:t>Organization of the event with the participa</w:t>
      </w:r>
      <w:r w:rsidR="004E1B67">
        <w:rPr>
          <w:b w:val="0"/>
        </w:rPr>
        <w:t xml:space="preserve">tion of representatives of the </w:t>
      </w:r>
      <w:r w:rsidRPr="00A826A9">
        <w:rPr>
          <w:b w:val="0"/>
        </w:rPr>
        <w:t>P</w:t>
      </w:r>
      <w:r w:rsidR="004E1B67">
        <w:rPr>
          <w:b w:val="0"/>
        </w:rPr>
        <w:t>O</w:t>
      </w:r>
      <w:r w:rsidRPr="00A826A9">
        <w:rPr>
          <w:b w:val="0"/>
        </w:rPr>
        <w:t>, advisers of the Association of Polish Cities, other local governments, and the media.</w:t>
      </w:r>
    </w:p>
    <w:p w:rsidR="00A826A9" w:rsidRPr="00A826A9" w:rsidRDefault="00A826A9" w:rsidP="00A826A9">
      <w:pPr>
        <w:pStyle w:val="Nagwek4"/>
        <w:rPr>
          <w:b w:val="0"/>
        </w:rPr>
      </w:pPr>
      <w:r w:rsidRPr="00A826A9">
        <w:rPr>
          <w:b w:val="0"/>
        </w:rPr>
        <w:t>The film will be available on the city's Facebook profiles.</w:t>
      </w:r>
    </w:p>
    <w:p w:rsidR="00A826A9" w:rsidRPr="00A826A9" w:rsidRDefault="00A826A9" w:rsidP="00A826A9">
      <w:pPr>
        <w:pStyle w:val="Nagwek4"/>
        <w:rPr>
          <w:b w:val="0"/>
        </w:rPr>
      </w:pPr>
      <w:r w:rsidRPr="00A826A9">
        <w:rPr>
          <w:b w:val="0"/>
        </w:rPr>
        <w:t>Method of verification:</w:t>
      </w:r>
    </w:p>
    <w:p w:rsidR="00A826A9" w:rsidRPr="00A826A9" w:rsidRDefault="00A826A9" w:rsidP="00A826A9">
      <w:pPr>
        <w:pStyle w:val="Nagwek4"/>
        <w:rPr>
          <w:b w:val="0"/>
        </w:rPr>
      </w:pPr>
      <w:r w:rsidRPr="00A826A9">
        <w:rPr>
          <w:b w:val="0"/>
        </w:rPr>
        <w:t>• 1 conference, 1 film, attendance list of educational conference participants, photo report, dump of materials published in the media, number of views from Google Analytics</w:t>
      </w:r>
    </w:p>
    <w:p w:rsidR="00A826A9" w:rsidRPr="00A826A9" w:rsidRDefault="00A826A9" w:rsidP="00A826A9">
      <w:pPr>
        <w:pStyle w:val="Nagwek4"/>
        <w:rPr>
          <w:b w:val="0"/>
        </w:rPr>
      </w:pPr>
      <w:r w:rsidRPr="00A826A9">
        <w:rPr>
          <w:b w:val="0"/>
        </w:rPr>
        <w:t>Additional activities:</w:t>
      </w:r>
    </w:p>
    <w:p w:rsidR="00A826A9" w:rsidRPr="00A826A9" w:rsidRDefault="00A826A9" w:rsidP="00A826A9">
      <w:pPr>
        <w:pStyle w:val="Nagwek4"/>
        <w:rPr>
          <w:b w:val="0"/>
        </w:rPr>
      </w:pPr>
      <w:r w:rsidRPr="00A826A9">
        <w:rPr>
          <w:b w:val="0"/>
        </w:rPr>
        <w:t>● Press releases</w:t>
      </w:r>
    </w:p>
    <w:p w:rsidR="00A826A9" w:rsidRPr="00A826A9" w:rsidRDefault="00A826A9" w:rsidP="00A826A9">
      <w:pPr>
        <w:pStyle w:val="Nagwek4"/>
        <w:rPr>
          <w:b w:val="0"/>
        </w:rPr>
      </w:pPr>
      <w:r w:rsidRPr="00A826A9">
        <w:rPr>
          <w:b w:val="0"/>
        </w:rPr>
        <w:t>The city of Konin will publish information and reports from the event on its websites and social networks.</w:t>
      </w:r>
    </w:p>
    <w:p w:rsidR="00A826A9" w:rsidRDefault="00A826A9" w:rsidP="00A826A9">
      <w:pPr>
        <w:pStyle w:val="Nagwek4"/>
      </w:pPr>
    </w:p>
    <w:p w:rsidR="005310B6" w:rsidRPr="003A3F78" w:rsidRDefault="005310B6" w:rsidP="003A3F78">
      <w:pPr>
        <w:pStyle w:val="Nagwek3"/>
      </w:pPr>
      <w:bookmarkStart w:id="2" w:name="_Toc88813827"/>
      <w:r w:rsidRPr="003A3F78">
        <w:t>Koniński</w:t>
      </w:r>
      <w:r w:rsidR="00077801">
        <w:t xml:space="preserve"> </w:t>
      </w:r>
      <w:r w:rsidR="006A790E">
        <w:t>I</w:t>
      </w:r>
      <w:r w:rsidRPr="003A3F78">
        <w:t>nformator</w:t>
      </w:r>
      <w:r w:rsidR="00077801">
        <w:t xml:space="preserve"> </w:t>
      </w:r>
      <w:r w:rsidRPr="003A3F78">
        <w:t>Samorządowy</w:t>
      </w:r>
      <w:bookmarkEnd w:id="2"/>
    </w:p>
    <w:p w:rsidR="00910611" w:rsidRPr="00910611" w:rsidRDefault="00910611" w:rsidP="00910611">
      <w:pPr>
        <w:spacing w:before="4"/>
        <w:rPr>
          <w:rFonts w:eastAsia="Arial Unicode MS" w:cs="Arial"/>
          <w:lang w:val="pl-PL"/>
        </w:rPr>
      </w:pPr>
      <w:r w:rsidRPr="00910611">
        <w:rPr>
          <w:rFonts w:eastAsia="Arial Unicode MS" w:cs="Arial"/>
          <w:lang w:val="pl-PL"/>
        </w:rPr>
        <w:t>Information and promotion activities</w:t>
      </w:r>
    </w:p>
    <w:p w:rsidR="00910611" w:rsidRPr="00910611" w:rsidRDefault="00910611" w:rsidP="00910611">
      <w:pPr>
        <w:spacing w:before="4"/>
        <w:rPr>
          <w:rFonts w:eastAsia="Arial Unicode MS" w:cs="Arial"/>
          <w:lang w:val="pl-PL"/>
        </w:rPr>
      </w:pPr>
      <w:r w:rsidRPr="00910611">
        <w:rPr>
          <w:rFonts w:eastAsia="Arial Unicode MS" w:cs="Arial"/>
          <w:lang w:val="pl-PL"/>
        </w:rPr>
        <w:t>Every two months, the articles contained therein will concern information about the EEA and Norway Grants, the project, implementation progress, achievements in its implementation, project results, photos, a clear reference to the program and Norwegian funds.</w:t>
      </w:r>
    </w:p>
    <w:p w:rsidR="00910611" w:rsidRPr="00910611" w:rsidRDefault="00910611" w:rsidP="00910611">
      <w:pPr>
        <w:spacing w:before="4"/>
        <w:rPr>
          <w:rFonts w:eastAsia="Arial Unicode MS" w:cs="Arial"/>
          <w:lang w:val="pl-PL"/>
        </w:rPr>
      </w:pPr>
      <w:r w:rsidRPr="00910611">
        <w:rPr>
          <w:rFonts w:eastAsia="Arial Unicode MS" w:cs="Arial"/>
          <w:lang w:val="pl-PL"/>
        </w:rPr>
        <w:t>Recipients:</w:t>
      </w:r>
    </w:p>
    <w:p w:rsidR="00910611" w:rsidRPr="00910611" w:rsidRDefault="00910611" w:rsidP="00910611">
      <w:pPr>
        <w:spacing w:before="4"/>
        <w:rPr>
          <w:rFonts w:eastAsia="Arial Unicode MS" w:cs="Arial"/>
          <w:lang w:val="pl-PL"/>
        </w:rPr>
      </w:pPr>
      <w:r w:rsidRPr="00910611">
        <w:rPr>
          <w:rFonts w:eastAsia="Arial Unicode MS" w:cs="Arial"/>
          <w:lang w:val="pl-PL"/>
        </w:rPr>
        <w:t>• Konin residents</w:t>
      </w:r>
    </w:p>
    <w:p w:rsidR="00910611" w:rsidRPr="00910611" w:rsidRDefault="00910611" w:rsidP="00910611">
      <w:pPr>
        <w:spacing w:before="4"/>
        <w:rPr>
          <w:rFonts w:eastAsia="Arial Unicode MS" w:cs="Arial"/>
          <w:lang w:val="pl-PL"/>
        </w:rPr>
      </w:pPr>
      <w:r w:rsidRPr="00910611">
        <w:rPr>
          <w:rFonts w:eastAsia="Arial Unicode MS" w:cs="Arial"/>
          <w:lang w:val="pl-PL"/>
        </w:rPr>
        <w:t>Method of verification:</w:t>
      </w:r>
    </w:p>
    <w:p w:rsidR="00910611" w:rsidRDefault="00910611" w:rsidP="00910611">
      <w:pPr>
        <w:spacing w:before="4"/>
        <w:rPr>
          <w:rFonts w:eastAsia="Arial Unicode MS" w:cs="Arial"/>
          <w:lang w:val="pl-PL"/>
        </w:rPr>
      </w:pPr>
      <w:r w:rsidRPr="00910611">
        <w:rPr>
          <w:rFonts w:eastAsia="Arial Unicode MS" w:cs="Arial"/>
          <w:lang w:val="pl-PL"/>
        </w:rPr>
        <w:t>• Circulation of 30,000 copies, bimonthly, 16 articles</w:t>
      </w:r>
    </w:p>
    <w:p w:rsidR="00910611" w:rsidRDefault="00910611" w:rsidP="00910611">
      <w:pPr>
        <w:spacing w:before="4"/>
        <w:rPr>
          <w:rFonts w:eastAsia="Arial Unicode MS" w:cs="Arial"/>
          <w:lang w:val="pl-PL"/>
        </w:rPr>
      </w:pPr>
    </w:p>
    <w:p w:rsidR="00120967" w:rsidRPr="0072522E" w:rsidRDefault="00486F00" w:rsidP="0072522E">
      <w:pPr>
        <w:pStyle w:val="Nagwek3"/>
      </w:pPr>
      <w:r w:rsidRPr="00802582">
        <w:rPr>
          <w:sz w:val="16"/>
          <w:szCs w:val="14"/>
        </w:rPr>
        <w:t>Project subpage (current updates</w:t>
      </w:r>
      <w:r>
        <w:rPr>
          <w:sz w:val="16"/>
          <w:szCs w:val="14"/>
        </w:rPr>
        <w:t>)</w:t>
      </w:r>
      <w:r w:rsidR="006568EA">
        <w:rPr>
          <w:sz w:val="16"/>
          <w:szCs w:val="14"/>
        </w:rPr>
        <w:t xml:space="preserve"> – the City of Konin</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Information and promotion activities</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Educational activities</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 xml:space="preserve">The project's website will be available on the city's website </w:t>
      </w:r>
      <w:hyperlink r:id="rId15" w:history="1">
        <w:r w:rsidRPr="009B1B3A">
          <w:rPr>
            <w:rStyle w:val="Hipercze"/>
            <w:rFonts w:ascii="Arial" w:hAnsi="Arial" w:cs="Arial"/>
            <w:lang w:val="pl-PL"/>
          </w:rPr>
          <w:t>www.konin.pl</w:t>
        </w:r>
      </w:hyperlink>
      <w:r>
        <w:rPr>
          <w:rFonts w:ascii="Arial" w:hAnsi="Arial" w:cs="Arial"/>
          <w:lang w:val="pl-PL"/>
        </w:rPr>
        <w:t xml:space="preserve"> </w:t>
      </w:r>
      <w:r w:rsidRPr="00693135">
        <w:rPr>
          <w:rFonts w:ascii="Arial" w:hAnsi="Arial" w:cs="Arial"/>
          <w:lang w:val="pl-PL"/>
        </w:rPr>
        <w:t>and will contain information about the project, implementation progress, achievements, results, information about cooperation with partners, photos, contact information, a clear reference to the program and Norwegian funds, along with English translation, links to the partner's website and program operators. The subpage will also include educational materials, such as films, information about events, forms for registration for seminars, as well as news and reports on the activities undertaken.</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You will also find contact details of the project manager and coordinators of individual activities here.</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The website is available in two language versions - Polish and English.</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The website will be run in accordance with WCAG 2.1 standards.</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Recipients:</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 All target groups listed in the document</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Expected number of recipients:</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 up to 10,000 average monthly number of users of the www.konin.pl website based on data from Google Analytics</w:t>
      </w:r>
    </w:p>
    <w:p w:rsidR="00693135" w:rsidRPr="00693135" w:rsidRDefault="00693135" w:rsidP="00693135">
      <w:pPr>
        <w:pStyle w:val="Tekstpodstawowy"/>
        <w:spacing w:before="168"/>
        <w:rPr>
          <w:rFonts w:ascii="Arial" w:hAnsi="Arial" w:cs="Arial"/>
          <w:lang w:val="pl-PL"/>
        </w:rPr>
      </w:pPr>
      <w:r w:rsidRPr="00693135">
        <w:rPr>
          <w:rFonts w:ascii="Arial" w:hAnsi="Arial" w:cs="Arial"/>
          <w:lang w:val="pl-PL"/>
        </w:rPr>
        <w:t>Method of verification:</w:t>
      </w:r>
    </w:p>
    <w:p w:rsidR="00693135" w:rsidRDefault="00693135" w:rsidP="00693135">
      <w:pPr>
        <w:pStyle w:val="Tekstpodstawowy"/>
        <w:spacing w:before="168"/>
        <w:rPr>
          <w:rFonts w:ascii="Arial" w:hAnsi="Arial" w:cs="Arial"/>
          <w:lang w:val="pl-PL"/>
        </w:rPr>
      </w:pPr>
      <w:r w:rsidRPr="00693135">
        <w:rPr>
          <w:rFonts w:ascii="Arial" w:hAnsi="Arial" w:cs="Arial"/>
          <w:lang w:val="pl-PL"/>
        </w:rPr>
        <w:lastRenderedPageBreak/>
        <w:t>• Statistics from Google Analytics</w:t>
      </w:r>
    </w:p>
    <w:p w:rsidR="005310B6" w:rsidRPr="0072522E" w:rsidRDefault="00DC753C" w:rsidP="0072522E">
      <w:pPr>
        <w:pStyle w:val="Nagwek3"/>
      </w:pPr>
      <w:r w:rsidRPr="00802582">
        <w:rPr>
          <w:sz w:val="16"/>
          <w:szCs w:val="14"/>
        </w:rPr>
        <w:t>Press article (nationwide press)</w:t>
      </w:r>
    </w:p>
    <w:p w:rsidR="00DC753C" w:rsidRPr="00DC753C" w:rsidRDefault="00DC753C" w:rsidP="00DC753C">
      <w:pPr>
        <w:rPr>
          <w:w w:val="105"/>
          <w:lang w:val="pl-PL"/>
        </w:rPr>
      </w:pPr>
      <w:r w:rsidRPr="00DC753C">
        <w:rPr>
          <w:w w:val="105"/>
          <w:lang w:val="pl-PL"/>
        </w:rPr>
        <w:t>Information and promotion activities</w:t>
      </w:r>
    </w:p>
    <w:p w:rsidR="00DC753C" w:rsidRPr="00DC753C" w:rsidRDefault="00DC753C" w:rsidP="00DC753C">
      <w:pPr>
        <w:rPr>
          <w:w w:val="105"/>
          <w:lang w:val="pl-PL"/>
        </w:rPr>
      </w:pPr>
      <w:r w:rsidRPr="00DC753C">
        <w:rPr>
          <w:w w:val="105"/>
          <w:lang w:val="pl-PL"/>
        </w:rPr>
        <w:t>Articles in the national press are aimed at building a greater reach of the campaign among people who have an influence on investment decisions in cities and communes.</w:t>
      </w:r>
    </w:p>
    <w:p w:rsidR="00DC753C" w:rsidRPr="00DC753C" w:rsidRDefault="00DC753C" w:rsidP="00DC753C">
      <w:pPr>
        <w:rPr>
          <w:w w:val="105"/>
          <w:lang w:val="pl-PL"/>
        </w:rPr>
      </w:pPr>
      <w:r w:rsidRPr="00DC753C">
        <w:rPr>
          <w:w w:val="105"/>
          <w:lang w:val="pl-PL"/>
        </w:rPr>
        <w:t>The aim will be to promote the project and the applied solutions in the field of environmental protection and at the same time use the area for recreational purposes.</w:t>
      </w:r>
    </w:p>
    <w:p w:rsidR="00DC753C" w:rsidRPr="00DC753C" w:rsidRDefault="00DC753C" w:rsidP="00DC753C">
      <w:pPr>
        <w:rPr>
          <w:w w:val="105"/>
          <w:lang w:val="pl-PL"/>
        </w:rPr>
      </w:pPr>
      <w:r w:rsidRPr="00DC753C">
        <w:rPr>
          <w:w w:val="105"/>
          <w:lang w:val="pl-PL"/>
        </w:rPr>
        <w:t>The purpose of the articles is:</w:t>
      </w:r>
    </w:p>
    <w:p w:rsidR="00DC753C" w:rsidRPr="00DC753C" w:rsidRDefault="00DC753C" w:rsidP="00DC753C">
      <w:pPr>
        <w:ind w:left="720"/>
        <w:rPr>
          <w:w w:val="105"/>
          <w:lang w:val="pl-PL"/>
        </w:rPr>
      </w:pPr>
      <w:r w:rsidRPr="00DC753C">
        <w:rPr>
          <w:w w:val="105"/>
          <w:lang w:val="pl-PL"/>
        </w:rPr>
        <w:t>- Dissemination of knowledge about environmental protection and land development, taking into account the needs of residents in the organization of free time in the city space</w:t>
      </w:r>
    </w:p>
    <w:p w:rsidR="00DC753C" w:rsidRPr="00DC753C" w:rsidRDefault="00DC753C" w:rsidP="00DC753C">
      <w:pPr>
        <w:ind w:firstLine="720"/>
        <w:rPr>
          <w:w w:val="105"/>
          <w:lang w:val="pl-PL"/>
        </w:rPr>
      </w:pPr>
      <w:r w:rsidRPr="00DC753C">
        <w:rPr>
          <w:w w:val="105"/>
          <w:lang w:val="pl-PL"/>
        </w:rPr>
        <w:t>- Building a positive image of the city of Konin as a Green City of Energy</w:t>
      </w:r>
    </w:p>
    <w:p w:rsidR="00DC753C" w:rsidRPr="00DC753C" w:rsidRDefault="00DC753C" w:rsidP="00DC753C">
      <w:pPr>
        <w:ind w:left="720"/>
        <w:rPr>
          <w:w w:val="105"/>
          <w:lang w:val="pl-PL"/>
        </w:rPr>
      </w:pPr>
      <w:r w:rsidRPr="00DC753C">
        <w:rPr>
          <w:w w:val="105"/>
          <w:lang w:val="pl-PL"/>
        </w:rPr>
        <w:t>- Building and strengthening a positive message regarding the impact of Norwegian funds on the socio-economic development and improvement of the quality of life of residents on a national scale</w:t>
      </w:r>
    </w:p>
    <w:p w:rsidR="00DC753C" w:rsidRPr="00DC753C" w:rsidRDefault="00DC753C" w:rsidP="00DC753C">
      <w:pPr>
        <w:ind w:firstLine="720"/>
        <w:rPr>
          <w:w w:val="105"/>
          <w:lang w:val="pl-PL"/>
        </w:rPr>
      </w:pPr>
      <w:r w:rsidRPr="00DC753C">
        <w:rPr>
          <w:w w:val="105"/>
          <w:lang w:val="pl-PL"/>
        </w:rPr>
        <w:t>- Disseminating the solutions that will be implemented under the project as good models, worth following</w:t>
      </w:r>
    </w:p>
    <w:p w:rsidR="00DC753C" w:rsidRPr="00DC753C" w:rsidRDefault="00DC753C" w:rsidP="00DC753C">
      <w:pPr>
        <w:ind w:firstLine="720"/>
        <w:rPr>
          <w:w w:val="105"/>
          <w:lang w:val="pl-PL"/>
        </w:rPr>
      </w:pPr>
      <w:r w:rsidRPr="00DC753C">
        <w:rPr>
          <w:w w:val="105"/>
          <w:lang w:val="pl-PL"/>
        </w:rPr>
        <w:t>- Inspiring the implementation of innovations in communes by presenting good practices</w:t>
      </w:r>
    </w:p>
    <w:p w:rsidR="00DC753C" w:rsidRPr="00DC753C" w:rsidRDefault="00DC753C" w:rsidP="00DC753C">
      <w:pPr>
        <w:rPr>
          <w:w w:val="105"/>
          <w:lang w:val="pl-PL"/>
        </w:rPr>
      </w:pPr>
      <w:r w:rsidRPr="00DC753C">
        <w:rPr>
          <w:w w:val="105"/>
          <w:lang w:val="pl-PL"/>
        </w:rPr>
        <w:t>Recipients:</w:t>
      </w:r>
    </w:p>
    <w:p w:rsidR="00DC753C" w:rsidRPr="00DC753C" w:rsidRDefault="00DC753C" w:rsidP="00DC753C">
      <w:pPr>
        <w:rPr>
          <w:w w:val="105"/>
          <w:lang w:val="pl-PL"/>
        </w:rPr>
      </w:pPr>
      <w:r w:rsidRPr="00DC753C">
        <w:rPr>
          <w:w w:val="105"/>
          <w:lang w:val="pl-PL"/>
        </w:rPr>
        <w:t>• All target groups listed in the document</w:t>
      </w:r>
    </w:p>
    <w:p w:rsidR="00DC753C" w:rsidRPr="00DC753C" w:rsidRDefault="00DC753C" w:rsidP="00DC753C">
      <w:pPr>
        <w:rPr>
          <w:w w:val="105"/>
          <w:lang w:val="pl-PL"/>
        </w:rPr>
      </w:pPr>
      <w:r w:rsidRPr="00DC753C">
        <w:rPr>
          <w:w w:val="105"/>
          <w:lang w:val="pl-PL"/>
        </w:rPr>
        <w:t>Method of verification:</w:t>
      </w:r>
    </w:p>
    <w:p w:rsidR="00DC753C" w:rsidRDefault="00DC753C" w:rsidP="00DC753C">
      <w:pPr>
        <w:rPr>
          <w:w w:val="105"/>
          <w:lang w:val="pl-PL"/>
        </w:rPr>
      </w:pPr>
      <w:r w:rsidRPr="00DC753C">
        <w:rPr>
          <w:w w:val="105"/>
          <w:lang w:val="pl-PL"/>
        </w:rPr>
        <w:t>• 2 press articles</w:t>
      </w:r>
    </w:p>
    <w:p w:rsidR="00DC753C" w:rsidRDefault="00DC753C" w:rsidP="00DC753C">
      <w:pPr>
        <w:rPr>
          <w:w w:val="105"/>
          <w:lang w:val="pl-PL"/>
        </w:rPr>
      </w:pPr>
    </w:p>
    <w:p w:rsidR="005310B6" w:rsidRPr="0072522E" w:rsidRDefault="005310B6" w:rsidP="0072522E">
      <w:pPr>
        <w:pStyle w:val="Nagwek3"/>
      </w:pPr>
      <w:bookmarkStart w:id="3" w:name="_Toc88813830"/>
      <w:r w:rsidRPr="0072522E">
        <w:t>Citylighty</w:t>
      </w:r>
      <w:bookmarkEnd w:id="3"/>
    </w:p>
    <w:p w:rsidR="0017745E" w:rsidRPr="0017745E" w:rsidRDefault="0017745E" w:rsidP="0017745E">
      <w:pPr>
        <w:spacing w:before="4"/>
        <w:jc w:val="both"/>
        <w:rPr>
          <w:rFonts w:eastAsia="Arial Unicode MS" w:cs="Arial"/>
          <w:lang w:val="pl-PL"/>
        </w:rPr>
      </w:pPr>
      <w:r w:rsidRPr="0017745E">
        <w:rPr>
          <w:rFonts w:eastAsia="Arial Unicode MS" w:cs="Arial"/>
          <w:lang w:val="pl-PL"/>
        </w:rPr>
        <w:t>Information and promotion activities</w:t>
      </w:r>
    </w:p>
    <w:p w:rsidR="0017745E" w:rsidRPr="0017745E" w:rsidRDefault="0017745E" w:rsidP="0017745E">
      <w:pPr>
        <w:spacing w:before="4"/>
        <w:jc w:val="both"/>
        <w:rPr>
          <w:rFonts w:eastAsia="Arial Unicode MS" w:cs="Arial"/>
          <w:lang w:val="pl-PL"/>
        </w:rPr>
      </w:pPr>
      <w:r w:rsidRPr="0017745E">
        <w:rPr>
          <w:rFonts w:eastAsia="Arial Unicode MS" w:cs="Arial"/>
          <w:lang w:val="pl-PL"/>
        </w:rPr>
        <w:t>It is a kind of advertising medium close to people, advertising in the city space - on 10 public transport stops - MZK, in the most frequented parts of the city.</w:t>
      </w:r>
    </w:p>
    <w:p w:rsidR="0017745E" w:rsidRPr="0017745E" w:rsidRDefault="0017745E" w:rsidP="0017745E">
      <w:pPr>
        <w:spacing w:before="4"/>
        <w:jc w:val="both"/>
        <w:rPr>
          <w:rFonts w:eastAsia="Arial Unicode MS" w:cs="Arial"/>
          <w:lang w:val="pl-PL"/>
        </w:rPr>
      </w:pPr>
      <w:r w:rsidRPr="0017745E">
        <w:rPr>
          <w:rFonts w:eastAsia="Arial Unicode MS" w:cs="Arial"/>
          <w:lang w:val="pl-PL"/>
        </w:rPr>
        <w:t>They will provide constant exposure and a large number of recipients for a month.</w:t>
      </w:r>
    </w:p>
    <w:p w:rsidR="0017745E" w:rsidRPr="0017745E" w:rsidRDefault="0017745E" w:rsidP="0017745E">
      <w:pPr>
        <w:spacing w:before="4"/>
        <w:jc w:val="both"/>
        <w:rPr>
          <w:rFonts w:eastAsia="Arial Unicode MS" w:cs="Arial"/>
          <w:lang w:val="pl-PL"/>
        </w:rPr>
      </w:pPr>
      <w:r w:rsidRPr="0017745E">
        <w:rPr>
          <w:rFonts w:eastAsia="Arial Unicode MS" w:cs="Arial"/>
          <w:lang w:val="pl-PL"/>
        </w:rPr>
        <w:t>The content of them will concern directly information about the project, its results, a reference to the program and to the Norwegian funds.</w:t>
      </w:r>
    </w:p>
    <w:p w:rsidR="0017745E" w:rsidRPr="0017745E" w:rsidRDefault="0017745E" w:rsidP="0017745E">
      <w:pPr>
        <w:spacing w:before="4"/>
        <w:jc w:val="both"/>
        <w:rPr>
          <w:rFonts w:eastAsia="Arial Unicode MS" w:cs="Arial"/>
          <w:lang w:val="pl-PL"/>
        </w:rPr>
      </w:pPr>
      <w:r w:rsidRPr="0017745E">
        <w:rPr>
          <w:rFonts w:eastAsia="Arial Unicode MS" w:cs="Arial"/>
          <w:lang w:val="pl-PL"/>
        </w:rPr>
        <w:t>Citylights will also contain a description of the benefits for the inhabitants of Konin that result from the project.</w:t>
      </w:r>
    </w:p>
    <w:p w:rsidR="0017745E" w:rsidRPr="0017745E" w:rsidRDefault="0017745E" w:rsidP="0017745E">
      <w:pPr>
        <w:spacing w:before="4"/>
        <w:jc w:val="both"/>
        <w:rPr>
          <w:rFonts w:eastAsia="Arial Unicode MS" w:cs="Arial"/>
          <w:lang w:val="pl-PL"/>
        </w:rPr>
      </w:pPr>
      <w:r w:rsidRPr="0017745E">
        <w:rPr>
          <w:rFonts w:eastAsia="Arial Unicode MS" w:cs="Arial"/>
          <w:lang w:val="pl-PL"/>
        </w:rPr>
        <w:t>Recipients:</w:t>
      </w:r>
    </w:p>
    <w:p w:rsidR="0017745E" w:rsidRPr="0017745E" w:rsidRDefault="0017745E" w:rsidP="0017745E">
      <w:pPr>
        <w:spacing w:before="4"/>
        <w:jc w:val="both"/>
        <w:rPr>
          <w:rFonts w:eastAsia="Arial Unicode MS" w:cs="Arial"/>
          <w:lang w:val="pl-PL"/>
        </w:rPr>
      </w:pPr>
      <w:r w:rsidRPr="0017745E">
        <w:rPr>
          <w:rFonts w:eastAsia="Arial Unicode MS" w:cs="Arial"/>
          <w:lang w:val="pl-PL"/>
        </w:rPr>
        <w:t>• Inhabitants of Konin, including: passengers of public transport, pedestrians, cyclists, visitors to Konin</w:t>
      </w:r>
    </w:p>
    <w:p w:rsidR="0017745E" w:rsidRPr="0017745E" w:rsidRDefault="0017745E" w:rsidP="0017745E">
      <w:pPr>
        <w:spacing w:before="4"/>
        <w:jc w:val="both"/>
        <w:rPr>
          <w:rFonts w:eastAsia="Arial Unicode MS" w:cs="Arial"/>
          <w:lang w:val="pl-PL"/>
        </w:rPr>
      </w:pPr>
      <w:r w:rsidRPr="0017745E">
        <w:rPr>
          <w:rFonts w:eastAsia="Arial Unicode MS" w:cs="Arial"/>
          <w:lang w:val="pl-PL"/>
        </w:rPr>
        <w:t>Method of verification:</w:t>
      </w:r>
    </w:p>
    <w:p w:rsidR="0017745E" w:rsidRDefault="0017745E" w:rsidP="0017745E">
      <w:pPr>
        <w:spacing w:before="4"/>
        <w:jc w:val="both"/>
        <w:rPr>
          <w:rFonts w:eastAsia="Arial Unicode MS" w:cs="Arial"/>
          <w:lang w:val="pl-PL"/>
        </w:rPr>
      </w:pPr>
      <w:r w:rsidRPr="0017745E">
        <w:rPr>
          <w:rFonts w:eastAsia="Arial Unicode MS" w:cs="Arial"/>
          <w:lang w:val="pl-PL"/>
        </w:rPr>
        <w:t>• 10 printed posters, hung in 10 display windows of stop shelters.</w:t>
      </w:r>
    </w:p>
    <w:p w:rsidR="0017745E" w:rsidRDefault="0017745E" w:rsidP="0017745E">
      <w:pPr>
        <w:spacing w:before="4"/>
        <w:jc w:val="both"/>
        <w:rPr>
          <w:rFonts w:eastAsia="Arial Unicode MS" w:cs="Arial"/>
          <w:lang w:val="pl-PL"/>
        </w:rPr>
      </w:pPr>
    </w:p>
    <w:p w:rsidR="002C0382" w:rsidRPr="001F7E24" w:rsidRDefault="009075F1" w:rsidP="001F7E24">
      <w:pPr>
        <w:pStyle w:val="Nagwek3"/>
      </w:pPr>
      <w:r w:rsidRPr="00802582">
        <w:rPr>
          <w:sz w:val="16"/>
          <w:szCs w:val="14"/>
        </w:rPr>
        <w:lastRenderedPageBreak/>
        <w:t>Competition for secondary schools (fb)</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Educational activity</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A competition dedicated to high school students. Working in teams - class participation.</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The task of the competition participants will be to present a proposal for the development of any area in the city related to recreation, leisure, and free time management in the city space.</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The main task will be to propose changes by students (a class from Konin high school), thanks to which the selected area - public space will be available for relaxation and will become more residents-friendly.</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The main goal of the competition is to include high school students to actively participate in activities related to nature protection, and to encourage a pro-ecological lifestyle.</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Additional benefits of participating in the competition:</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 Developing the ability to work in a group, developing the ability to present the effects of teamwork.</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Recipients:</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 100 middle-class students studying or living in Konin</w:t>
      </w:r>
    </w:p>
    <w:p w:rsidR="009075F1" w:rsidRPr="009075F1" w:rsidRDefault="009075F1" w:rsidP="009075F1">
      <w:pPr>
        <w:pStyle w:val="Tekstpodstawowy"/>
        <w:spacing w:before="123"/>
        <w:rPr>
          <w:rFonts w:ascii="Arial" w:hAnsi="Arial" w:cs="Arial"/>
          <w:spacing w:val="-2"/>
          <w:w w:val="105"/>
          <w:lang w:val="pl-PL"/>
        </w:rPr>
      </w:pPr>
      <w:r w:rsidRPr="009075F1">
        <w:rPr>
          <w:rFonts w:ascii="Arial" w:hAnsi="Arial" w:cs="Arial"/>
          <w:spacing w:val="-2"/>
          <w:w w:val="105"/>
          <w:lang w:val="pl-PL"/>
        </w:rPr>
        <w:t>Method of verification:</w:t>
      </w:r>
    </w:p>
    <w:p w:rsidR="009075F1" w:rsidRDefault="009075F1" w:rsidP="009075F1">
      <w:pPr>
        <w:pStyle w:val="Tekstpodstawowy"/>
        <w:spacing w:before="123"/>
        <w:ind w:left="0"/>
        <w:rPr>
          <w:rFonts w:ascii="Arial" w:hAnsi="Arial" w:cs="Arial"/>
          <w:spacing w:val="-2"/>
          <w:w w:val="105"/>
          <w:lang w:val="pl-PL"/>
        </w:rPr>
      </w:pPr>
      <w:r w:rsidRPr="009075F1">
        <w:rPr>
          <w:rFonts w:ascii="Arial" w:hAnsi="Arial" w:cs="Arial"/>
          <w:spacing w:val="-2"/>
          <w:w w:val="105"/>
          <w:lang w:val="pl-PL"/>
        </w:rPr>
        <w:t>• Presentation of the competition work on the city's website and Facebook of the city</w:t>
      </w:r>
    </w:p>
    <w:p w:rsidR="00CD3E34" w:rsidRPr="002F1C42" w:rsidRDefault="00CD3E34" w:rsidP="002E568E">
      <w:pPr>
        <w:jc w:val="both"/>
        <w:rPr>
          <w:rFonts w:eastAsia="Arial Unicode MS"/>
          <w:sz w:val="21"/>
          <w:szCs w:val="21"/>
          <w:lang w:val="pl-PL"/>
        </w:rPr>
      </w:pPr>
    </w:p>
    <w:p w:rsidR="009D45F7" w:rsidRPr="0072522E" w:rsidRDefault="00CD3E34" w:rsidP="0072522E">
      <w:pPr>
        <w:pStyle w:val="Nagwek3"/>
      </w:pPr>
      <w:r>
        <w:rPr>
          <w:sz w:val="16"/>
          <w:szCs w:val="14"/>
        </w:rPr>
        <w:t>P</w:t>
      </w:r>
      <w:r w:rsidRPr="00802582">
        <w:rPr>
          <w:sz w:val="16"/>
          <w:szCs w:val="14"/>
        </w:rPr>
        <w:t>romotional and educational films</w:t>
      </w:r>
    </w:p>
    <w:p w:rsidR="00CD3E34" w:rsidRPr="00CD3E34" w:rsidRDefault="00CD3E34" w:rsidP="00CD3E34">
      <w:pPr>
        <w:rPr>
          <w:w w:val="105"/>
        </w:rPr>
      </w:pPr>
      <w:r w:rsidRPr="00CD3E34">
        <w:rPr>
          <w:w w:val="105"/>
        </w:rPr>
        <w:t>Information and promotion activities - 2</w:t>
      </w:r>
    </w:p>
    <w:p w:rsidR="00CD3E34" w:rsidRPr="00CD3E34" w:rsidRDefault="00CD3E34" w:rsidP="00CD3E34">
      <w:pPr>
        <w:rPr>
          <w:w w:val="105"/>
        </w:rPr>
      </w:pPr>
      <w:r w:rsidRPr="00CD3E34">
        <w:rPr>
          <w:w w:val="105"/>
        </w:rPr>
        <w:t>Educational Activity - 1</w:t>
      </w:r>
    </w:p>
    <w:p w:rsidR="00CD3E34" w:rsidRPr="00CD3E34" w:rsidRDefault="00CD3E34" w:rsidP="00CD3E34">
      <w:pPr>
        <w:rPr>
          <w:w w:val="105"/>
        </w:rPr>
      </w:pPr>
      <w:r w:rsidRPr="00CD3E34">
        <w:rPr>
          <w:w w:val="105"/>
        </w:rPr>
        <w:t>Videos allow recipients to better process and react to messages and acquire knowledge.</w:t>
      </w:r>
    </w:p>
    <w:p w:rsidR="00CD3E34" w:rsidRPr="00CD3E34" w:rsidRDefault="00CD3E34" w:rsidP="00CD3E34">
      <w:pPr>
        <w:rPr>
          <w:w w:val="105"/>
        </w:rPr>
      </w:pPr>
      <w:r w:rsidRPr="00CD3E34">
        <w:rPr>
          <w:w w:val="105"/>
        </w:rPr>
        <w:t>They will have appropriate labeling (logos and information about the funds), inscriptions in Polish / alternative texts.</w:t>
      </w:r>
    </w:p>
    <w:p w:rsidR="00CD3E34" w:rsidRPr="00CD3E34" w:rsidRDefault="00CD3E34" w:rsidP="00CD3E34">
      <w:pPr>
        <w:rPr>
          <w:w w:val="105"/>
        </w:rPr>
      </w:pPr>
      <w:r w:rsidRPr="00CD3E34">
        <w:rPr>
          <w:w w:val="105"/>
        </w:rPr>
        <w:t>Time: up to 5 minutes</w:t>
      </w:r>
    </w:p>
    <w:p w:rsidR="00CD3E34" w:rsidRPr="00CD3E34" w:rsidRDefault="00CD3E34" w:rsidP="00CD3E34">
      <w:pPr>
        <w:rPr>
          <w:w w:val="105"/>
        </w:rPr>
      </w:pPr>
      <w:r w:rsidRPr="00CD3E34">
        <w:rPr>
          <w:w w:val="105"/>
        </w:rPr>
        <w:t>Material made in the city space.</w:t>
      </w:r>
    </w:p>
    <w:p w:rsidR="00CD3E34" w:rsidRPr="00CD3E34" w:rsidRDefault="00CD3E34" w:rsidP="00CD3E34">
      <w:pPr>
        <w:rPr>
          <w:w w:val="105"/>
        </w:rPr>
      </w:pPr>
      <w:r w:rsidRPr="00CD3E34">
        <w:rPr>
          <w:w w:val="105"/>
        </w:rPr>
        <w:t>The subject of the films:</w:t>
      </w:r>
    </w:p>
    <w:p w:rsidR="00CD3E34" w:rsidRPr="00CD3E34" w:rsidRDefault="00CD3E34" w:rsidP="00CD3E34">
      <w:pPr>
        <w:rPr>
          <w:w w:val="105"/>
        </w:rPr>
      </w:pPr>
      <w:r w:rsidRPr="00CD3E34">
        <w:rPr>
          <w:w w:val="105"/>
        </w:rPr>
        <w:t>Conferences: opening the project and summarizing the project, Good practices with Norwegian funds</w:t>
      </w:r>
    </w:p>
    <w:p w:rsidR="00CD3E34" w:rsidRPr="00CD3E34" w:rsidRDefault="00CD3E34" w:rsidP="00CD3E34">
      <w:pPr>
        <w:rPr>
          <w:w w:val="105"/>
        </w:rPr>
      </w:pPr>
      <w:r w:rsidRPr="00CD3E34">
        <w:rPr>
          <w:w w:val="105"/>
        </w:rPr>
        <w:t>The films will be linked on the websites of the City of Konin and the project partner.</w:t>
      </w:r>
    </w:p>
    <w:p w:rsidR="00CD3E34" w:rsidRPr="00CD3E34" w:rsidRDefault="00CD3E34" w:rsidP="00CD3E34">
      <w:pPr>
        <w:rPr>
          <w:w w:val="105"/>
        </w:rPr>
      </w:pPr>
      <w:r w:rsidRPr="00CD3E34">
        <w:rPr>
          <w:w w:val="105"/>
        </w:rPr>
        <w:t xml:space="preserve">Addressed mainly to the inhabitants of Konin, at the same time promoting the </w:t>
      </w:r>
      <w:r w:rsidR="00FB34BD">
        <w:rPr>
          <w:color w:val="00B050"/>
          <w:w w:val="105"/>
          <w:lang w:val="pl-PL"/>
        </w:rPr>
        <w:t xml:space="preserve">"City energy generator </w:t>
      </w:r>
      <w:r w:rsidR="00FB34BD" w:rsidRPr="00851E33">
        <w:rPr>
          <w:color w:val="00B050"/>
          <w:w w:val="105"/>
          <w:lang w:val="pl-PL"/>
        </w:rPr>
        <w:t>a sou</w:t>
      </w:r>
      <w:r w:rsidR="00FB34BD">
        <w:rPr>
          <w:color w:val="00B050"/>
          <w:w w:val="105"/>
          <w:lang w:val="pl-PL"/>
        </w:rPr>
        <w:t xml:space="preserve">rce of </w:t>
      </w:r>
      <w:r w:rsidR="00FB34BD" w:rsidRPr="00851E33">
        <w:rPr>
          <w:color w:val="00B050"/>
          <w:w w:val="105"/>
          <w:lang w:val="pl-PL"/>
        </w:rPr>
        <w:t>success</w:t>
      </w:r>
      <w:r w:rsidR="00FB34BD">
        <w:rPr>
          <w:color w:val="00B050"/>
          <w:w w:val="105"/>
          <w:lang w:val="pl-PL"/>
        </w:rPr>
        <w:t xml:space="preserve"> for Konin</w:t>
      </w:r>
      <w:r w:rsidR="00FB34BD" w:rsidRPr="00FB34BD">
        <w:rPr>
          <w:color w:val="00B050"/>
          <w:w w:val="105"/>
        </w:rPr>
        <w:t>”</w:t>
      </w:r>
      <w:r w:rsidR="00FB34BD">
        <w:rPr>
          <w:w w:val="105"/>
        </w:rPr>
        <w:t xml:space="preserve"> </w:t>
      </w:r>
      <w:r w:rsidRPr="00CD3E34">
        <w:rPr>
          <w:w w:val="105"/>
        </w:rPr>
        <w:t>and Norwegian funds and their goals, opportunities for bilateral cooperation with entities from Iceland, Liechtenstein and Norway.</w:t>
      </w:r>
    </w:p>
    <w:p w:rsidR="00CD3E34" w:rsidRPr="00CD3E34" w:rsidRDefault="00CD3E34" w:rsidP="00CD3E34">
      <w:pPr>
        <w:rPr>
          <w:w w:val="105"/>
        </w:rPr>
      </w:pPr>
    </w:p>
    <w:p w:rsidR="00CD3E34" w:rsidRPr="00CD3E34" w:rsidRDefault="00CD3E34" w:rsidP="00CD3E34">
      <w:pPr>
        <w:rPr>
          <w:w w:val="105"/>
        </w:rPr>
      </w:pPr>
      <w:r w:rsidRPr="00CD3E34">
        <w:rPr>
          <w:w w:val="105"/>
        </w:rPr>
        <w:t>Recipients:</w:t>
      </w:r>
    </w:p>
    <w:p w:rsidR="00CD3E34" w:rsidRPr="00CD3E34" w:rsidRDefault="00CD3E34" w:rsidP="00CD3E34">
      <w:pPr>
        <w:rPr>
          <w:w w:val="105"/>
        </w:rPr>
      </w:pPr>
      <w:r w:rsidRPr="00CD3E34">
        <w:rPr>
          <w:w w:val="105"/>
        </w:rPr>
        <w:t>• All target audiences</w:t>
      </w:r>
    </w:p>
    <w:p w:rsidR="00CD3E34" w:rsidRPr="00CD3E34" w:rsidRDefault="00CD3E34" w:rsidP="00CD3E34">
      <w:pPr>
        <w:rPr>
          <w:w w:val="105"/>
        </w:rPr>
      </w:pPr>
      <w:r w:rsidRPr="00CD3E34">
        <w:rPr>
          <w:w w:val="105"/>
        </w:rPr>
        <w:t>Method of verification:</w:t>
      </w:r>
    </w:p>
    <w:p w:rsidR="006D393C" w:rsidRPr="00CD3E34" w:rsidRDefault="00CD3E34" w:rsidP="00224205">
      <w:pPr>
        <w:rPr>
          <w:w w:val="105"/>
        </w:rPr>
      </w:pPr>
      <w:r w:rsidRPr="00CD3E34">
        <w:rPr>
          <w:w w:val="105"/>
        </w:rPr>
        <w:lastRenderedPageBreak/>
        <w:t>• 3 films, the number of views from Google Analitycs, the number of viewers of the film on the city's Fb profile</w:t>
      </w:r>
    </w:p>
    <w:p w:rsidR="00562D50" w:rsidRPr="0072522E" w:rsidRDefault="00C05911" w:rsidP="008D3623">
      <w:pPr>
        <w:pStyle w:val="Nagwek3"/>
      </w:pPr>
      <w:r w:rsidRPr="00802582">
        <w:rPr>
          <w:sz w:val="16"/>
          <w:szCs w:val="14"/>
        </w:rPr>
        <w:t xml:space="preserve">Norwegian funds </w:t>
      </w:r>
      <w:r>
        <w:rPr>
          <w:sz w:val="16"/>
          <w:szCs w:val="14"/>
        </w:rPr>
        <w:t xml:space="preserve">and Good practices </w:t>
      </w:r>
      <w:r w:rsidRPr="00802582">
        <w:rPr>
          <w:sz w:val="16"/>
          <w:szCs w:val="14"/>
        </w:rPr>
        <w:t>(tab on the subpage)</w:t>
      </w:r>
    </w:p>
    <w:p w:rsidR="00006FE0" w:rsidRPr="00006FE0" w:rsidRDefault="00006FE0" w:rsidP="00006FE0">
      <w:pPr>
        <w:pStyle w:val="Tekstpodstawowy"/>
        <w:spacing w:line="316" w:lineRule="exact"/>
        <w:ind w:right="230"/>
        <w:jc w:val="both"/>
        <w:rPr>
          <w:rFonts w:ascii="Arial" w:hAnsi="Arial" w:cs="Arial"/>
          <w:spacing w:val="-2"/>
          <w:w w:val="105"/>
          <w:lang w:val="pl-PL"/>
        </w:rPr>
      </w:pPr>
      <w:r w:rsidRPr="00006FE0">
        <w:rPr>
          <w:rFonts w:ascii="Arial" w:hAnsi="Arial" w:cs="Arial"/>
          <w:spacing w:val="-2"/>
          <w:w w:val="105"/>
          <w:lang w:val="pl-PL"/>
        </w:rPr>
        <w:t>Information and promotion activities</w:t>
      </w:r>
    </w:p>
    <w:p w:rsidR="00006FE0" w:rsidRPr="00006FE0" w:rsidRDefault="00006FE0" w:rsidP="00006FE0">
      <w:pPr>
        <w:pStyle w:val="Tekstpodstawowy"/>
        <w:spacing w:line="316" w:lineRule="exact"/>
        <w:ind w:right="230"/>
        <w:jc w:val="both"/>
        <w:rPr>
          <w:rFonts w:ascii="Arial" w:hAnsi="Arial" w:cs="Arial"/>
          <w:spacing w:val="-2"/>
          <w:w w:val="105"/>
          <w:lang w:val="pl-PL"/>
        </w:rPr>
      </w:pPr>
      <w:r w:rsidRPr="00006FE0">
        <w:rPr>
          <w:rFonts w:ascii="Arial" w:hAnsi="Arial" w:cs="Arial"/>
          <w:spacing w:val="-2"/>
          <w:w w:val="105"/>
          <w:lang w:val="pl-PL"/>
        </w:rPr>
        <w:t xml:space="preserve">The tab on the website about the project </w:t>
      </w:r>
      <w:hyperlink r:id="rId16" w:history="1">
        <w:r w:rsidRPr="009B1B3A">
          <w:rPr>
            <w:rStyle w:val="Hipercze"/>
            <w:rFonts w:ascii="Arial" w:hAnsi="Arial" w:cs="Arial"/>
            <w:spacing w:val="-2"/>
            <w:w w:val="105"/>
            <w:lang w:val="pl-PL"/>
          </w:rPr>
          <w:t>www.konin.pl</w:t>
        </w:r>
      </w:hyperlink>
      <w:r>
        <w:rPr>
          <w:rFonts w:ascii="Arial" w:hAnsi="Arial" w:cs="Arial"/>
          <w:spacing w:val="-2"/>
          <w:w w:val="105"/>
          <w:lang w:val="pl-PL"/>
        </w:rPr>
        <w:t xml:space="preserve"> </w:t>
      </w:r>
      <w:r w:rsidRPr="00006FE0">
        <w:rPr>
          <w:rFonts w:ascii="Arial" w:hAnsi="Arial" w:cs="Arial"/>
          <w:spacing w:val="-2"/>
          <w:w w:val="105"/>
          <w:lang w:val="pl-PL"/>
        </w:rPr>
        <w:t>will contain information about Konin's activities in the field of, inter alia, investments implemented under the "Local Development" Program. A type of experience exchange platform, informing about the benefits of the applied solutions and information on modern methods of city management. The knowledge gained during the educational conference will be posted here (subject - information and promotion strategy, point 1, Conferences, point b). Pictures will be available.</w:t>
      </w:r>
    </w:p>
    <w:p w:rsidR="00006FE0" w:rsidRPr="00006FE0" w:rsidRDefault="00006FE0" w:rsidP="00006FE0">
      <w:pPr>
        <w:pStyle w:val="Tekstpodstawowy"/>
        <w:spacing w:line="316" w:lineRule="exact"/>
        <w:ind w:right="230"/>
        <w:jc w:val="both"/>
        <w:rPr>
          <w:rFonts w:ascii="Arial" w:hAnsi="Arial" w:cs="Arial"/>
          <w:spacing w:val="-2"/>
          <w:w w:val="105"/>
          <w:lang w:val="pl-PL"/>
        </w:rPr>
      </w:pPr>
      <w:r w:rsidRPr="00006FE0">
        <w:rPr>
          <w:rFonts w:ascii="Arial" w:hAnsi="Arial" w:cs="Arial"/>
          <w:spacing w:val="-2"/>
          <w:w w:val="105"/>
          <w:lang w:val="pl-PL"/>
        </w:rPr>
        <w:t>Recipients:</w:t>
      </w:r>
    </w:p>
    <w:p w:rsidR="00006FE0" w:rsidRPr="00006FE0" w:rsidRDefault="00006FE0" w:rsidP="00006FE0">
      <w:pPr>
        <w:pStyle w:val="Tekstpodstawowy"/>
        <w:spacing w:line="316" w:lineRule="exact"/>
        <w:ind w:right="230"/>
        <w:jc w:val="both"/>
        <w:rPr>
          <w:rFonts w:ascii="Arial" w:hAnsi="Arial" w:cs="Arial"/>
          <w:spacing w:val="-2"/>
          <w:w w:val="105"/>
          <w:lang w:val="pl-PL"/>
        </w:rPr>
      </w:pPr>
      <w:r w:rsidRPr="00006FE0">
        <w:rPr>
          <w:rFonts w:ascii="Arial" w:hAnsi="Arial" w:cs="Arial"/>
          <w:spacing w:val="-2"/>
          <w:w w:val="105"/>
          <w:lang w:val="pl-PL"/>
        </w:rPr>
        <w:t>• All target groups listed in the document.</w:t>
      </w:r>
    </w:p>
    <w:p w:rsidR="00006FE0" w:rsidRPr="00006FE0" w:rsidRDefault="00006FE0" w:rsidP="00006FE0">
      <w:pPr>
        <w:pStyle w:val="Tekstpodstawowy"/>
        <w:spacing w:line="316" w:lineRule="exact"/>
        <w:ind w:right="230"/>
        <w:jc w:val="both"/>
        <w:rPr>
          <w:rFonts w:ascii="Arial" w:hAnsi="Arial" w:cs="Arial"/>
          <w:spacing w:val="-2"/>
          <w:w w:val="105"/>
          <w:lang w:val="pl-PL"/>
        </w:rPr>
      </w:pPr>
      <w:r w:rsidRPr="00006FE0">
        <w:rPr>
          <w:rFonts w:ascii="Arial" w:hAnsi="Arial" w:cs="Arial"/>
          <w:spacing w:val="-2"/>
          <w:w w:val="105"/>
          <w:lang w:val="pl-PL"/>
        </w:rPr>
        <w:t>Expected number of recipients</w:t>
      </w:r>
    </w:p>
    <w:p w:rsidR="00006FE0" w:rsidRPr="00006FE0" w:rsidRDefault="00006FE0" w:rsidP="00006FE0">
      <w:pPr>
        <w:pStyle w:val="Tekstpodstawowy"/>
        <w:spacing w:line="316" w:lineRule="exact"/>
        <w:ind w:right="230"/>
        <w:jc w:val="both"/>
        <w:rPr>
          <w:rFonts w:ascii="Arial" w:hAnsi="Arial" w:cs="Arial"/>
          <w:spacing w:val="-2"/>
          <w:w w:val="105"/>
          <w:lang w:val="pl-PL"/>
        </w:rPr>
      </w:pPr>
      <w:r w:rsidRPr="00006FE0">
        <w:rPr>
          <w:rFonts w:ascii="Arial" w:hAnsi="Arial" w:cs="Arial"/>
          <w:spacing w:val="-2"/>
          <w:w w:val="105"/>
          <w:lang w:val="pl-PL"/>
        </w:rPr>
        <w:t>• up to 10,000 average monthly number of users of the www.konin.pl website based on data from Google Analytics</w:t>
      </w:r>
    </w:p>
    <w:p w:rsidR="00006FE0" w:rsidRPr="00006FE0" w:rsidRDefault="00006FE0" w:rsidP="00006FE0">
      <w:pPr>
        <w:pStyle w:val="Tekstpodstawowy"/>
        <w:spacing w:line="316" w:lineRule="exact"/>
        <w:ind w:right="230"/>
        <w:jc w:val="both"/>
        <w:rPr>
          <w:rFonts w:ascii="Arial" w:hAnsi="Arial" w:cs="Arial"/>
          <w:spacing w:val="-2"/>
          <w:w w:val="105"/>
          <w:lang w:val="pl-PL"/>
        </w:rPr>
      </w:pPr>
      <w:r w:rsidRPr="00006FE0">
        <w:rPr>
          <w:rFonts w:ascii="Arial" w:hAnsi="Arial" w:cs="Arial"/>
          <w:spacing w:val="-2"/>
          <w:w w:val="105"/>
          <w:lang w:val="pl-PL"/>
        </w:rPr>
        <w:t>Method of verification:</w:t>
      </w:r>
    </w:p>
    <w:p w:rsidR="00006FE0" w:rsidRDefault="00006FE0" w:rsidP="00006FE0">
      <w:pPr>
        <w:pStyle w:val="Tekstpodstawowy"/>
        <w:spacing w:line="316" w:lineRule="exact"/>
        <w:ind w:right="230"/>
        <w:jc w:val="both"/>
        <w:rPr>
          <w:rFonts w:ascii="Arial" w:hAnsi="Arial" w:cs="Arial"/>
          <w:spacing w:val="-2"/>
          <w:w w:val="105"/>
          <w:lang w:val="pl-PL"/>
        </w:rPr>
      </w:pPr>
      <w:r w:rsidRPr="00006FE0">
        <w:rPr>
          <w:rFonts w:ascii="Arial" w:hAnsi="Arial" w:cs="Arial"/>
          <w:spacing w:val="-2"/>
          <w:w w:val="105"/>
          <w:lang w:val="pl-PL"/>
        </w:rPr>
        <w:t>• Statistics from Google Analytics</w:t>
      </w:r>
    </w:p>
    <w:p w:rsidR="00006FE0" w:rsidRDefault="00006FE0" w:rsidP="00006FE0">
      <w:pPr>
        <w:pStyle w:val="Tekstpodstawowy"/>
        <w:spacing w:line="316" w:lineRule="exact"/>
        <w:ind w:right="230"/>
        <w:jc w:val="both"/>
        <w:rPr>
          <w:rFonts w:ascii="Arial" w:hAnsi="Arial" w:cs="Arial"/>
          <w:spacing w:val="-2"/>
          <w:w w:val="105"/>
          <w:lang w:val="pl-PL"/>
        </w:rPr>
      </w:pPr>
    </w:p>
    <w:p w:rsidR="00247565" w:rsidRPr="0072522E" w:rsidRDefault="00F0149F" w:rsidP="0072522E">
      <w:pPr>
        <w:pStyle w:val="Nagwek3"/>
      </w:pPr>
      <w:r>
        <w:rPr>
          <w:sz w:val="16"/>
          <w:szCs w:val="14"/>
        </w:rPr>
        <w:t>S</w:t>
      </w:r>
      <w:r w:rsidRPr="006605DF">
        <w:rPr>
          <w:sz w:val="16"/>
          <w:szCs w:val="14"/>
        </w:rPr>
        <w:t>eminars / Modern methods of city management</w:t>
      </w:r>
    </w:p>
    <w:p w:rsidR="003E5D4F" w:rsidRDefault="003E5D4F" w:rsidP="003E5D4F">
      <w:r>
        <w:t>Educational activities</w:t>
      </w:r>
    </w:p>
    <w:p w:rsidR="003E5D4F" w:rsidRDefault="003E5D4F" w:rsidP="003E5D4F">
      <w:r>
        <w:t xml:space="preserve">Topics related to the implementation of projects included in the project </w:t>
      </w:r>
      <w:r w:rsidR="0049649A">
        <w:rPr>
          <w:color w:val="00B050"/>
          <w:w w:val="105"/>
          <w:lang w:val="pl-PL"/>
        </w:rPr>
        <w:t xml:space="preserve">"City energy generator </w:t>
      </w:r>
      <w:r w:rsidR="0049649A" w:rsidRPr="00851E33">
        <w:rPr>
          <w:color w:val="00B050"/>
          <w:w w:val="105"/>
          <w:lang w:val="pl-PL"/>
        </w:rPr>
        <w:t>a sou</w:t>
      </w:r>
      <w:r w:rsidR="0049649A">
        <w:rPr>
          <w:color w:val="00B050"/>
          <w:w w:val="105"/>
          <w:lang w:val="pl-PL"/>
        </w:rPr>
        <w:t xml:space="preserve">rce of </w:t>
      </w:r>
      <w:r w:rsidR="0049649A" w:rsidRPr="00851E33">
        <w:rPr>
          <w:color w:val="00B050"/>
          <w:w w:val="105"/>
          <w:lang w:val="pl-PL"/>
        </w:rPr>
        <w:t>success</w:t>
      </w:r>
      <w:r w:rsidR="0049649A">
        <w:rPr>
          <w:color w:val="00B050"/>
          <w:w w:val="105"/>
          <w:lang w:val="pl-PL"/>
        </w:rPr>
        <w:t xml:space="preserve"> for Konin</w:t>
      </w:r>
      <w:r w:rsidR="0049649A" w:rsidRPr="00851E33">
        <w:rPr>
          <w:color w:val="00B050"/>
          <w:w w:val="105"/>
          <w:lang w:val="pl-PL"/>
        </w:rPr>
        <w:t>"</w:t>
      </w:r>
      <w:r w:rsidR="0049649A">
        <w:rPr>
          <w:color w:val="00B050"/>
          <w:w w:val="105"/>
          <w:lang w:val="pl-PL"/>
        </w:rPr>
        <w:t xml:space="preserve"> </w:t>
      </w:r>
      <w:r>
        <w:t>and will include, among others:</w:t>
      </w:r>
    </w:p>
    <w:p w:rsidR="003E5D4F" w:rsidRDefault="003E5D4F" w:rsidP="003E5D4F">
      <w:pPr>
        <w:ind w:left="720"/>
      </w:pPr>
      <w:r>
        <w:t>- Effective project management (increased institutional capacity to effectively implement development projects that will meet the needs of city dwellers)</w:t>
      </w:r>
    </w:p>
    <w:p w:rsidR="003E5D4F" w:rsidRDefault="003E5D4F" w:rsidP="003E5D4F">
      <w:pPr>
        <w:ind w:firstLine="720"/>
      </w:pPr>
      <w:r>
        <w:t>- The plane of city cooperation (disseminating knowledge of the applied solutions in the field of city management)</w:t>
      </w:r>
    </w:p>
    <w:p w:rsidR="003E5D4F" w:rsidRDefault="003E5D4F" w:rsidP="003E5D4F">
      <w:pPr>
        <w:ind w:left="720"/>
      </w:pPr>
      <w:r>
        <w:t>- Raising the level of services provided by the local government (development of local administration competences at every level)</w:t>
      </w:r>
    </w:p>
    <w:p w:rsidR="003E5D4F" w:rsidRDefault="003E5D4F" w:rsidP="003E5D4F">
      <w:pPr>
        <w:ind w:left="720"/>
      </w:pPr>
      <w:r>
        <w:t>- An indispensable mobile guide to urban infrastructure (the role of an application that allows people with special needs to move safely in the city space)</w:t>
      </w:r>
    </w:p>
    <w:p w:rsidR="003E5D4F" w:rsidRDefault="003E5D4F" w:rsidP="003E5D4F">
      <w:pPr>
        <w:ind w:left="720"/>
      </w:pPr>
      <w:r>
        <w:t>- Improving and raising the standards of local government operation (including in the areas of: taxes and local fees, electronic local services)</w:t>
      </w:r>
    </w:p>
    <w:p w:rsidR="003E5D4F" w:rsidRDefault="003E5D4F" w:rsidP="003E5D4F">
      <w:pPr>
        <w:ind w:firstLine="720"/>
      </w:pPr>
      <w:r>
        <w:t>- The function of a cultural space for residents</w:t>
      </w:r>
    </w:p>
    <w:p w:rsidR="003E5D4F" w:rsidRDefault="003E5D4F" w:rsidP="003E5D4F">
      <w:pPr>
        <w:ind w:firstLine="720"/>
      </w:pPr>
      <w:r>
        <w:t>- Senior policy in the city</w:t>
      </w:r>
    </w:p>
    <w:p w:rsidR="003E5D4F" w:rsidRDefault="003E5D4F" w:rsidP="003E5D4F">
      <w:pPr>
        <w:ind w:left="720"/>
      </w:pPr>
      <w:r>
        <w:t>- Implementation of activities included in the Entrepreneurship Support Program (including encouraging residents to undertake activities in the field of entrepreneurship)</w:t>
      </w:r>
    </w:p>
    <w:p w:rsidR="003E5D4F" w:rsidRDefault="003E5D4F" w:rsidP="003E5D4F">
      <w:pPr>
        <w:ind w:firstLine="720"/>
      </w:pPr>
      <w:r>
        <w:t>- The program of Effective and low-emission construction in the city - energy audits</w:t>
      </w:r>
    </w:p>
    <w:p w:rsidR="003E5D4F" w:rsidRDefault="003E5D4F" w:rsidP="003E5D4F">
      <w:pPr>
        <w:ind w:firstLine="720"/>
      </w:pPr>
      <w:r>
        <w:lastRenderedPageBreak/>
        <w:t>- Development of any area in the city related to recreation, leisure, free time management in the city space)</w:t>
      </w:r>
    </w:p>
    <w:p w:rsidR="003E5D4F" w:rsidRDefault="003E5D4F" w:rsidP="003E5D4F">
      <w:r>
        <w:t>Recipients:</w:t>
      </w:r>
    </w:p>
    <w:p w:rsidR="003E5D4F" w:rsidRDefault="003E5D4F" w:rsidP="003E5D4F">
      <w:r>
        <w:t xml:space="preserve">• employees of the Norwegian Embassy in </w:t>
      </w:r>
      <w:r w:rsidR="005257D3">
        <w:t xml:space="preserve">Poland, representatives of the </w:t>
      </w:r>
      <w:r>
        <w:t>P</w:t>
      </w:r>
      <w:r w:rsidR="005257D3">
        <w:t>O</w:t>
      </w:r>
      <w:r>
        <w:t>, local governments, including local governments participating in the "Local Development" program, representatives of cities and municipalities interested in environmental protection, representatives of other public institutions, non-governmental organizations, municipal companies, housing cooperatives, local media and / or regional</w:t>
      </w:r>
    </w:p>
    <w:p w:rsidR="003E5D4F" w:rsidRDefault="003E5D4F" w:rsidP="003E5D4F">
      <w:r>
        <w:t>Method of verification:</w:t>
      </w:r>
    </w:p>
    <w:p w:rsidR="003E5D4F" w:rsidRDefault="003E5D4F" w:rsidP="003E5D4F">
      <w:r>
        <w:t>• up to 6 seminars, forms for registration for seminars (from the project subpage)</w:t>
      </w:r>
    </w:p>
    <w:p w:rsidR="003E5D4F" w:rsidRDefault="003E5D4F" w:rsidP="003E5D4F"/>
    <w:p w:rsidR="00120967" w:rsidRPr="00023D0E" w:rsidRDefault="007A0316" w:rsidP="00023D0E">
      <w:pPr>
        <w:pStyle w:val="Nagwek3"/>
      </w:pPr>
      <w:r w:rsidRPr="007A0316">
        <w:t>Information / commemorative boards</w:t>
      </w:r>
    </w:p>
    <w:p w:rsidR="007A0316" w:rsidRPr="007A0316" w:rsidRDefault="007A0316" w:rsidP="007A0316">
      <w:pPr>
        <w:pStyle w:val="Tekstpodstawowy"/>
        <w:spacing w:line="316" w:lineRule="exact"/>
        <w:ind w:right="230"/>
        <w:jc w:val="both"/>
        <w:rPr>
          <w:rFonts w:ascii="Arial" w:hAnsi="Arial" w:cs="Arial"/>
          <w:w w:val="105"/>
          <w:lang w:val="pl-PL"/>
        </w:rPr>
      </w:pPr>
      <w:r w:rsidRPr="007A0316">
        <w:rPr>
          <w:rFonts w:ascii="Arial" w:hAnsi="Arial" w:cs="Arial"/>
          <w:w w:val="105"/>
          <w:lang w:val="pl-PL"/>
        </w:rPr>
        <w:t>Information and promotion activities</w:t>
      </w:r>
    </w:p>
    <w:p w:rsidR="007A0316" w:rsidRPr="007A0316" w:rsidRDefault="007A0316" w:rsidP="007A0316">
      <w:pPr>
        <w:pStyle w:val="Tekstpodstawowy"/>
        <w:spacing w:line="316" w:lineRule="exact"/>
        <w:ind w:right="230"/>
        <w:jc w:val="both"/>
        <w:rPr>
          <w:rFonts w:ascii="Arial" w:hAnsi="Arial" w:cs="Arial"/>
          <w:w w:val="105"/>
          <w:lang w:val="pl-PL"/>
        </w:rPr>
      </w:pPr>
      <w:r w:rsidRPr="007A0316">
        <w:rPr>
          <w:rFonts w:ascii="Arial" w:hAnsi="Arial" w:cs="Arial"/>
          <w:w w:val="105"/>
          <w:lang w:val="pl-PL"/>
        </w:rPr>
        <w:t>The content posted on the boards will apply directly to the investment at which they will be installed - financing of the physical facility, infrastructure and construction activities.</w:t>
      </w:r>
    </w:p>
    <w:p w:rsidR="007A0316" w:rsidRPr="007A0316" w:rsidRDefault="007A0316" w:rsidP="007A0316">
      <w:pPr>
        <w:pStyle w:val="Tekstpodstawowy"/>
        <w:spacing w:line="316" w:lineRule="exact"/>
        <w:ind w:right="230"/>
        <w:jc w:val="both"/>
        <w:rPr>
          <w:rFonts w:ascii="Arial" w:hAnsi="Arial" w:cs="Arial"/>
          <w:w w:val="105"/>
          <w:lang w:val="pl-PL"/>
        </w:rPr>
      </w:pPr>
      <w:r w:rsidRPr="007A0316">
        <w:rPr>
          <w:rFonts w:ascii="Arial" w:hAnsi="Arial" w:cs="Arial"/>
          <w:w w:val="105"/>
          <w:lang w:val="pl-PL"/>
        </w:rPr>
        <w:t>The font of the text will be selected in such a way that the presented content can be read from a distance of at least 1.5 m</w:t>
      </w:r>
    </w:p>
    <w:p w:rsidR="007A0316" w:rsidRPr="007A0316" w:rsidRDefault="007A0316" w:rsidP="007A0316">
      <w:pPr>
        <w:pStyle w:val="Tekstpodstawowy"/>
        <w:spacing w:line="316" w:lineRule="exact"/>
        <w:ind w:right="230"/>
        <w:jc w:val="both"/>
        <w:rPr>
          <w:rFonts w:ascii="Arial" w:hAnsi="Arial" w:cs="Arial"/>
          <w:w w:val="105"/>
          <w:lang w:val="pl-PL"/>
        </w:rPr>
      </w:pPr>
      <w:r w:rsidRPr="007A0316">
        <w:rPr>
          <w:rFonts w:ascii="Arial" w:hAnsi="Arial" w:cs="Arial"/>
          <w:w w:val="105"/>
          <w:lang w:val="pl-PL"/>
        </w:rPr>
        <w:t>The tables will contain a description of the applied solution and the benefits of a given investment in the city of Konin.</w:t>
      </w:r>
    </w:p>
    <w:p w:rsidR="007A0316" w:rsidRPr="007A0316" w:rsidRDefault="007A0316" w:rsidP="007A0316">
      <w:pPr>
        <w:pStyle w:val="Tekstpodstawowy"/>
        <w:spacing w:line="316" w:lineRule="exact"/>
        <w:ind w:right="230"/>
        <w:jc w:val="both"/>
        <w:rPr>
          <w:rFonts w:ascii="Arial" w:hAnsi="Arial" w:cs="Arial"/>
          <w:w w:val="105"/>
          <w:lang w:val="pl-PL"/>
        </w:rPr>
      </w:pPr>
      <w:r w:rsidRPr="007A0316">
        <w:rPr>
          <w:rFonts w:ascii="Arial" w:hAnsi="Arial" w:cs="Arial"/>
          <w:w w:val="105"/>
          <w:lang w:val="pl-PL"/>
        </w:rPr>
        <w:t>Number of pieces: up to 6 information boards, up to 6 commemorative plaques.</w:t>
      </w:r>
    </w:p>
    <w:p w:rsidR="007A0316" w:rsidRPr="007A0316" w:rsidRDefault="007A0316" w:rsidP="007A0316">
      <w:pPr>
        <w:pStyle w:val="Tekstpodstawowy"/>
        <w:spacing w:line="316" w:lineRule="exact"/>
        <w:ind w:right="230"/>
        <w:jc w:val="both"/>
        <w:rPr>
          <w:rFonts w:ascii="Arial" w:hAnsi="Arial" w:cs="Arial"/>
          <w:w w:val="105"/>
          <w:lang w:val="pl-PL"/>
        </w:rPr>
      </w:pPr>
      <w:r w:rsidRPr="007A0316">
        <w:rPr>
          <w:rFonts w:ascii="Arial" w:hAnsi="Arial" w:cs="Arial"/>
          <w:w w:val="105"/>
          <w:lang w:val="pl-PL"/>
        </w:rPr>
        <w:t>Recipients:</w:t>
      </w:r>
    </w:p>
    <w:p w:rsidR="007A0316" w:rsidRPr="007A0316" w:rsidRDefault="007A0316" w:rsidP="007A0316">
      <w:pPr>
        <w:pStyle w:val="Tekstpodstawowy"/>
        <w:spacing w:line="316" w:lineRule="exact"/>
        <w:ind w:right="230"/>
        <w:jc w:val="both"/>
        <w:rPr>
          <w:rFonts w:ascii="Arial" w:hAnsi="Arial" w:cs="Arial"/>
          <w:w w:val="105"/>
          <w:lang w:val="pl-PL"/>
        </w:rPr>
      </w:pPr>
      <w:r w:rsidRPr="007A0316">
        <w:rPr>
          <w:rFonts w:ascii="Arial" w:hAnsi="Arial" w:cs="Arial"/>
          <w:w w:val="105"/>
          <w:lang w:val="pl-PL"/>
        </w:rPr>
        <w:t>• All Target Groups listed in the document.</w:t>
      </w:r>
    </w:p>
    <w:p w:rsidR="007A0316" w:rsidRPr="007A0316" w:rsidRDefault="007A0316" w:rsidP="007A0316">
      <w:pPr>
        <w:pStyle w:val="Tekstpodstawowy"/>
        <w:spacing w:line="316" w:lineRule="exact"/>
        <w:ind w:right="230"/>
        <w:jc w:val="both"/>
        <w:rPr>
          <w:rFonts w:ascii="Arial" w:hAnsi="Arial" w:cs="Arial"/>
          <w:w w:val="105"/>
          <w:lang w:val="pl-PL"/>
        </w:rPr>
      </w:pPr>
      <w:r w:rsidRPr="007A0316">
        <w:rPr>
          <w:rFonts w:ascii="Arial" w:hAnsi="Arial" w:cs="Arial"/>
          <w:w w:val="105"/>
          <w:lang w:val="pl-PL"/>
        </w:rPr>
        <w:t>Method of verification:</w:t>
      </w:r>
    </w:p>
    <w:p w:rsidR="007A0316" w:rsidRDefault="007A0316" w:rsidP="007A0316">
      <w:pPr>
        <w:pStyle w:val="Tekstpodstawowy"/>
        <w:spacing w:line="316" w:lineRule="exact"/>
        <w:ind w:right="230"/>
        <w:jc w:val="both"/>
        <w:rPr>
          <w:rFonts w:ascii="Arial" w:hAnsi="Arial" w:cs="Arial"/>
          <w:w w:val="105"/>
          <w:lang w:val="pl-PL"/>
        </w:rPr>
      </w:pPr>
      <w:r w:rsidRPr="007A0316">
        <w:rPr>
          <w:rFonts w:ascii="Arial" w:hAnsi="Arial" w:cs="Arial"/>
          <w:w w:val="105"/>
          <w:lang w:val="pl-PL"/>
        </w:rPr>
        <w:t>• Design / Photos of boards</w:t>
      </w:r>
    </w:p>
    <w:p w:rsidR="00BE1E14" w:rsidRDefault="00BE1E14" w:rsidP="00402236">
      <w:pPr>
        <w:pStyle w:val="Tekstpodstawowy"/>
        <w:spacing w:before="142" w:line="336" w:lineRule="auto"/>
        <w:ind w:right="7198"/>
        <w:jc w:val="both"/>
        <w:rPr>
          <w:rFonts w:ascii="Arial" w:hAnsi="Arial" w:cs="Arial"/>
          <w:w w:val="105"/>
          <w:lang w:val="pl-PL"/>
        </w:rPr>
      </w:pPr>
    </w:p>
    <w:p w:rsidR="00AF63F1" w:rsidRDefault="00AF63F1" w:rsidP="007A0316">
      <w:pPr>
        <w:pStyle w:val="Tekstpodstawowy"/>
        <w:spacing w:before="142" w:line="336" w:lineRule="auto"/>
        <w:ind w:left="0" w:right="7198"/>
        <w:jc w:val="both"/>
        <w:rPr>
          <w:rFonts w:ascii="Arial" w:hAnsi="Arial" w:cs="Arial"/>
          <w:w w:val="105"/>
          <w:lang w:val="pl-PL"/>
        </w:rPr>
      </w:pPr>
    </w:p>
    <w:p w:rsidR="003E5D4F" w:rsidRDefault="003E5D4F" w:rsidP="007A0316">
      <w:pPr>
        <w:pStyle w:val="Tekstpodstawowy"/>
        <w:spacing w:before="142" w:line="336" w:lineRule="auto"/>
        <w:ind w:left="0" w:right="7198"/>
        <w:jc w:val="both"/>
        <w:rPr>
          <w:rFonts w:ascii="Arial" w:hAnsi="Arial" w:cs="Arial"/>
          <w:w w:val="105"/>
          <w:lang w:val="pl-PL"/>
        </w:rPr>
      </w:pPr>
    </w:p>
    <w:p w:rsidR="003E5D4F" w:rsidRDefault="003E5D4F" w:rsidP="007A0316">
      <w:pPr>
        <w:pStyle w:val="Tekstpodstawowy"/>
        <w:spacing w:before="142" w:line="336" w:lineRule="auto"/>
        <w:ind w:left="0" w:right="7198"/>
        <w:jc w:val="both"/>
        <w:rPr>
          <w:rFonts w:ascii="Arial" w:hAnsi="Arial" w:cs="Arial"/>
          <w:w w:val="105"/>
          <w:lang w:val="pl-PL"/>
        </w:rPr>
      </w:pPr>
    </w:p>
    <w:p w:rsidR="003E5D4F" w:rsidRDefault="003E5D4F" w:rsidP="007A0316">
      <w:pPr>
        <w:pStyle w:val="Tekstpodstawowy"/>
        <w:spacing w:before="142" w:line="336" w:lineRule="auto"/>
        <w:ind w:left="0" w:right="7198"/>
        <w:jc w:val="both"/>
        <w:rPr>
          <w:rFonts w:ascii="Arial" w:hAnsi="Arial" w:cs="Arial"/>
          <w:w w:val="105"/>
          <w:lang w:val="pl-PL"/>
        </w:rPr>
      </w:pPr>
    </w:p>
    <w:p w:rsidR="00271003" w:rsidRDefault="00271003" w:rsidP="007A0316">
      <w:pPr>
        <w:pStyle w:val="Tekstpodstawowy"/>
        <w:spacing w:before="142" w:line="336" w:lineRule="auto"/>
        <w:ind w:left="0" w:right="7198"/>
        <w:jc w:val="both"/>
        <w:rPr>
          <w:rFonts w:ascii="Arial" w:hAnsi="Arial" w:cs="Arial"/>
          <w:w w:val="105"/>
          <w:lang w:val="pl-PL"/>
        </w:rPr>
      </w:pPr>
    </w:p>
    <w:p w:rsidR="00271003" w:rsidRDefault="00271003" w:rsidP="007A0316">
      <w:pPr>
        <w:pStyle w:val="Tekstpodstawowy"/>
        <w:spacing w:before="142" w:line="336" w:lineRule="auto"/>
        <w:ind w:left="0" w:right="7198"/>
        <w:jc w:val="both"/>
        <w:rPr>
          <w:rFonts w:ascii="Arial" w:hAnsi="Arial" w:cs="Arial"/>
          <w:w w:val="105"/>
          <w:lang w:val="pl-PL"/>
        </w:rPr>
      </w:pPr>
    </w:p>
    <w:p w:rsidR="00DB6857" w:rsidRPr="003E5D4F" w:rsidRDefault="00D02EC0" w:rsidP="00023D0E">
      <w:pPr>
        <w:pStyle w:val="Nagwek2"/>
        <w:rPr>
          <w:b w:val="0"/>
        </w:rPr>
      </w:pPr>
      <w:r w:rsidRPr="003E5D4F">
        <w:rPr>
          <w:b w:val="0"/>
        </w:rPr>
        <w:lastRenderedPageBreak/>
        <w:t>Evaluation of information, promotion and educational activities</w:t>
      </w:r>
    </w:p>
    <w:p w:rsidR="00D02EC0" w:rsidRPr="00D02EC0" w:rsidRDefault="00D02EC0" w:rsidP="00D02EC0">
      <w:pPr>
        <w:pStyle w:val="Tekstpodstawowy"/>
        <w:spacing w:line="360" w:lineRule="auto"/>
        <w:ind w:left="102" w:right="232"/>
        <w:jc w:val="both"/>
        <w:rPr>
          <w:rFonts w:ascii="Arial" w:hAnsi="Arial" w:cs="Arial"/>
          <w:w w:val="105"/>
          <w:lang w:val="pl-PL"/>
        </w:rPr>
      </w:pPr>
      <w:r w:rsidRPr="00D02EC0">
        <w:rPr>
          <w:rFonts w:ascii="Arial" w:hAnsi="Arial" w:cs="Arial"/>
          <w:w w:val="105"/>
          <w:lang w:val="pl-PL"/>
        </w:rPr>
        <w:t>In order to control the progress of work, increase the efficiency and effectiveness of activities undertaken in terms of visibility and increase public awareness in relation to the Norwegian and EEA funds, supported programs, their objectives, impact, as well as the role of the Donor States when adopting the criterion of coverage campaign of information, promotion and educational activities, the following activities will be undertaken in the project:</w:t>
      </w:r>
    </w:p>
    <w:p w:rsidR="00D02EC0" w:rsidRPr="00D02EC0" w:rsidRDefault="00D02EC0" w:rsidP="00D02EC0">
      <w:pPr>
        <w:pStyle w:val="Tekstpodstawowy"/>
        <w:spacing w:line="360" w:lineRule="auto"/>
        <w:ind w:left="102" w:right="232" w:firstLine="618"/>
        <w:jc w:val="both"/>
        <w:rPr>
          <w:rFonts w:ascii="Arial" w:hAnsi="Arial" w:cs="Arial"/>
          <w:w w:val="105"/>
          <w:lang w:val="pl-PL"/>
        </w:rPr>
      </w:pPr>
      <w:r w:rsidRPr="00D02EC0">
        <w:rPr>
          <w:rFonts w:ascii="Arial" w:hAnsi="Arial" w:cs="Arial"/>
          <w:w w:val="105"/>
          <w:lang w:val="pl-PL"/>
        </w:rPr>
        <w:t>1. Monitored ranges of information and promotion activities:</w:t>
      </w:r>
    </w:p>
    <w:p w:rsidR="00D02EC0" w:rsidRPr="00D02EC0" w:rsidRDefault="00D02EC0" w:rsidP="00D02EC0">
      <w:pPr>
        <w:pStyle w:val="Tekstpodstawowy"/>
        <w:spacing w:line="360" w:lineRule="auto"/>
        <w:ind w:left="102" w:right="232" w:firstLine="618"/>
        <w:jc w:val="both"/>
        <w:rPr>
          <w:rFonts w:ascii="Arial" w:hAnsi="Arial" w:cs="Arial"/>
          <w:w w:val="105"/>
          <w:lang w:val="pl-PL"/>
        </w:rPr>
      </w:pPr>
      <w:r w:rsidRPr="00D02EC0">
        <w:rPr>
          <w:rFonts w:ascii="Arial" w:hAnsi="Arial" w:cs="Arial"/>
          <w:w w:val="105"/>
          <w:lang w:val="pl-PL"/>
        </w:rPr>
        <w:t>- subpage / month / statistics Google Analytics of the city's website</w:t>
      </w:r>
    </w:p>
    <w:p w:rsidR="00D02EC0" w:rsidRPr="00D02EC0" w:rsidRDefault="00D02EC0" w:rsidP="00D02EC0">
      <w:pPr>
        <w:pStyle w:val="Tekstpodstawowy"/>
        <w:spacing w:line="360" w:lineRule="auto"/>
        <w:ind w:left="720" w:right="232"/>
        <w:jc w:val="both"/>
        <w:rPr>
          <w:rFonts w:ascii="Arial" w:hAnsi="Arial" w:cs="Arial"/>
          <w:w w:val="105"/>
          <w:lang w:val="pl-PL"/>
        </w:rPr>
      </w:pPr>
      <w:r w:rsidRPr="00D02EC0">
        <w:rPr>
          <w:rFonts w:ascii="Arial" w:hAnsi="Arial" w:cs="Arial"/>
          <w:w w:val="105"/>
          <w:lang w:val="pl-PL"/>
        </w:rPr>
        <w:t>2. Monitoring the number of participants in educational conferences and seminars based on the attendance list or mailing list.</w:t>
      </w:r>
    </w:p>
    <w:p w:rsidR="00D02EC0" w:rsidRPr="00D02EC0" w:rsidRDefault="00D02EC0" w:rsidP="00D02EC0">
      <w:pPr>
        <w:pStyle w:val="Tekstpodstawowy"/>
        <w:spacing w:line="360" w:lineRule="auto"/>
        <w:ind w:left="102" w:right="232" w:firstLine="618"/>
        <w:jc w:val="both"/>
        <w:rPr>
          <w:rFonts w:ascii="Arial" w:hAnsi="Arial" w:cs="Arial"/>
          <w:w w:val="105"/>
          <w:lang w:val="pl-PL"/>
        </w:rPr>
      </w:pPr>
      <w:r w:rsidRPr="00D02EC0">
        <w:rPr>
          <w:rFonts w:ascii="Arial" w:hAnsi="Arial" w:cs="Arial"/>
          <w:w w:val="105"/>
          <w:lang w:val="pl-PL"/>
        </w:rPr>
        <w:t>3. Monitoring the number of students participating in the competition on the city's Facebook.</w:t>
      </w:r>
    </w:p>
    <w:p w:rsidR="00D02EC0" w:rsidRPr="00D02EC0" w:rsidRDefault="00D02EC0" w:rsidP="00D02EC0">
      <w:pPr>
        <w:pStyle w:val="Tekstpodstawowy"/>
        <w:spacing w:line="360" w:lineRule="auto"/>
        <w:ind w:left="102" w:right="232" w:firstLine="618"/>
        <w:jc w:val="both"/>
        <w:rPr>
          <w:rFonts w:ascii="Arial" w:hAnsi="Arial" w:cs="Arial"/>
          <w:w w:val="105"/>
          <w:lang w:val="pl-PL"/>
        </w:rPr>
      </w:pPr>
      <w:r w:rsidRPr="00D02EC0">
        <w:rPr>
          <w:rFonts w:ascii="Arial" w:hAnsi="Arial" w:cs="Arial"/>
          <w:w w:val="105"/>
          <w:lang w:val="pl-PL"/>
        </w:rPr>
        <w:t>4. Monitoring the knowledge of Konin residents about Norwegian funds:</w:t>
      </w:r>
    </w:p>
    <w:p w:rsidR="00D02EC0" w:rsidRPr="00D02EC0" w:rsidRDefault="00D02EC0" w:rsidP="00D02EC0">
      <w:pPr>
        <w:pStyle w:val="Tekstpodstawowy"/>
        <w:spacing w:line="360" w:lineRule="auto"/>
        <w:ind w:left="720" w:right="232"/>
        <w:jc w:val="both"/>
        <w:rPr>
          <w:rFonts w:ascii="Arial" w:hAnsi="Arial" w:cs="Arial"/>
          <w:w w:val="105"/>
          <w:lang w:val="pl-PL"/>
        </w:rPr>
      </w:pPr>
      <w:r w:rsidRPr="00D02EC0">
        <w:rPr>
          <w:rFonts w:ascii="Arial" w:hAnsi="Arial" w:cs="Arial"/>
          <w:w w:val="105"/>
          <w:lang w:val="pl-PL"/>
        </w:rPr>
        <w:t>- in January 2022, a questionnaire survey will be conducted on the city's website or on the city's facebook, the re-survey will be carried out three months after the completion of the project.</w:t>
      </w:r>
    </w:p>
    <w:p w:rsidR="00D02EC0" w:rsidRPr="00D02EC0" w:rsidRDefault="00D02EC0" w:rsidP="00D02EC0">
      <w:pPr>
        <w:pStyle w:val="Tekstpodstawowy"/>
        <w:spacing w:line="360" w:lineRule="auto"/>
        <w:ind w:left="0" w:right="232"/>
        <w:jc w:val="both"/>
        <w:rPr>
          <w:rFonts w:ascii="Arial" w:hAnsi="Arial" w:cs="Arial"/>
          <w:w w:val="105"/>
          <w:lang w:val="pl-PL"/>
        </w:rPr>
      </w:pPr>
    </w:p>
    <w:p w:rsidR="00D02EC0" w:rsidRDefault="00D02EC0" w:rsidP="00D02EC0">
      <w:pPr>
        <w:pStyle w:val="Tekstpodstawowy"/>
        <w:spacing w:line="360" w:lineRule="auto"/>
        <w:ind w:left="102" w:right="232"/>
        <w:jc w:val="both"/>
        <w:rPr>
          <w:rFonts w:ascii="Arial" w:hAnsi="Arial" w:cs="Arial"/>
          <w:w w:val="105"/>
          <w:lang w:val="pl-PL"/>
        </w:rPr>
      </w:pPr>
      <w:r w:rsidRPr="00D02EC0">
        <w:rPr>
          <w:rFonts w:ascii="Arial" w:hAnsi="Arial" w:cs="Arial"/>
          <w:w w:val="105"/>
          <w:lang w:val="pl-PL"/>
        </w:rPr>
        <w:t>In case of unsatisfactory results, additional educational and information and promotional activities will be undertaken, using available communication channels or finding new communication channels (e.g. posters, leaflets, other social media depending on the problem, target group and needs).</w:t>
      </w:r>
    </w:p>
    <w:p w:rsidR="007E2E3A" w:rsidRDefault="007E2E3A"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EB3BA7" w:rsidRDefault="00EB3BA7" w:rsidP="007E2E3A">
      <w:pPr>
        <w:spacing w:after="0" w:line="240" w:lineRule="auto"/>
      </w:pPr>
    </w:p>
    <w:p w:rsidR="00240B24" w:rsidRDefault="00240B24" w:rsidP="007E2E3A">
      <w:pPr>
        <w:spacing w:after="0" w:line="240" w:lineRule="auto"/>
      </w:pPr>
    </w:p>
    <w:p w:rsidR="00240B24" w:rsidRDefault="00240B24" w:rsidP="007E2E3A">
      <w:pPr>
        <w:spacing w:after="0" w:line="240" w:lineRule="auto"/>
      </w:pPr>
    </w:p>
    <w:p w:rsidR="00240B24" w:rsidRDefault="00240B24" w:rsidP="007E2E3A">
      <w:pPr>
        <w:spacing w:after="0" w:line="240" w:lineRule="auto"/>
      </w:pPr>
    </w:p>
    <w:p w:rsidR="00D02EC0" w:rsidRDefault="00D02EC0" w:rsidP="007E2E3A">
      <w:pPr>
        <w:spacing w:after="0" w:line="240" w:lineRule="auto"/>
      </w:pPr>
    </w:p>
    <w:p w:rsidR="00D02EC0" w:rsidRDefault="00D02EC0" w:rsidP="007E2E3A">
      <w:pPr>
        <w:spacing w:after="0" w:line="240" w:lineRule="auto"/>
      </w:pPr>
    </w:p>
    <w:p w:rsidR="00D02EC0" w:rsidRDefault="00D02EC0" w:rsidP="007E2E3A">
      <w:pPr>
        <w:spacing w:after="0" w:line="240" w:lineRule="auto"/>
      </w:pPr>
    </w:p>
    <w:p w:rsidR="00D02EC0" w:rsidRDefault="00D02EC0" w:rsidP="007E2E3A">
      <w:pPr>
        <w:spacing w:after="0" w:line="240" w:lineRule="auto"/>
      </w:pPr>
    </w:p>
    <w:p w:rsidR="0049649A" w:rsidRDefault="0049649A" w:rsidP="007E2E3A">
      <w:pPr>
        <w:spacing w:after="0" w:line="240" w:lineRule="auto"/>
      </w:pPr>
    </w:p>
    <w:p w:rsidR="0049649A" w:rsidRDefault="0049649A" w:rsidP="007E2E3A">
      <w:pPr>
        <w:spacing w:after="0" w:line="240" w:lineRule="auto"/>
      </w:pPr>
    </w:p>
    <w:p w:rsidR="00D02EC0" w:rsidRDefault="00D02EC0" w:rsidP="007E2E3A">
      <w:pPr>
        <w:spacing w:after="0" w:line="240" w:lineRule="auto"/>
      </w:pPr>
    </w:p>
    <w:p w:rsidR="00EF3CE4" w:rsidRPr="007E2E3A" w:rsidRDefault="00772FD1" w:rsidP="007E2E3A">
      <w:pPr>
        <w:pStyle w:val="Nagwek2"/>
      </w:pPr>
      <w:r w:rsidRPr="00772FD1">
        <w:lastRenderedPageBreak/>
        <w:t>Budget</w:t>
      </w:r>
    </w:p>
    <w:p w:rsidR="00772FD1" w:rsidRPr="00772FD1" w:rsidRDefault="00772FD1" w:rsidP="00772FD1">
      <w:pPr>
        <w:spacing w:before="13"/>
        <w:rPr>
          <w:rFonts w:eastAsia="Arial Unicode MS" w:cs="Arial"/>
          <w:b/>
          <w:lang w:val="pl-PL"/>
        </w:rPr>
      </w:pPr>
      <w:r w:rsidRPr="00772FD1">
        <w:rPr>
          <w:rFonts w:eastAsia="Arial Unicode MS" w:cs="Arial"/>
          <w:b/>
          <w:lang w:val="pl-PL"/>
        </w:rPr>
        <w:t>Total PLN 118. 706.35 gross (October 2021 - April 2024), including:</w:t>
      </w:r>
    </w:p>
    <w:p w:rsidR="00772FD1" w:rsidRPr="00772FD1" w:rsidRDefault="00772FD1" w:rsidP="00772FD1">
      <w:pPr>
        <w:spacing w:before="13"/>
        <w:rPr>
          <w:rFonts w:eastAsia="Arial Unicode MS" w:cs="Arial"/>
          <w:lang w:val="pl-PL"/>
        </w:rPr>
      </w:pPr>
      <w:r w:rsidRPr="00772FD1">
        <w:rPr>
          <w:rFonts w:eastAsia="Arial Unicode MS" w:cs="Arial"/>
          <w:lang w:val="pl-PL"/>
        </w:rPr>
        <w:t>1. Conferences - PLN 30,000</w:t>
      </w:r>
    </w:p>
    <w:p w:rsidR="00772FD1" w:rsidRPr="00772FD1" w:rsidRDefault="00772FD1" w:rsidP="00772FD1">
      <w:pPr>
        <w:spacing w:before="13"/>
        <w:rPr>
          <w:rFonts w:eastAsia="Arial Unicode MS" w:cs="Arial"/>
          <w:lang w:val="pl-PL"/>
        </w:rPr>
      </w:pPr>
      <w:r w:rsidRPr="00772FD1">
        <w:rPr>
          <w:rFonts w:eastAsia="Arial Unicode MS" w:cs="Arial"/>
          <w:lang w:val="pl-PL"/>
        </w:rPr>
        <w:t>2.</w:t>
      </w:r>
      <w:r w:rsidR="00CB5465">
        <w:rPr>
          <w:rFonts w:eastAsia="Arial Unicode MS" w:cs="Arial"/>
          <w:lang w:val="pl-PL"/>
        </w:rPr>
        <w:t xml:space="preserve"> Koniński Informator Samorządowy</w:t>
      </w:r>
      <w:r w:rsidRPr="00772FD1">
        <w:rPr>
          <w:rFonts w:eastAsia="Arial Unicode MS" w:cs="Arial"/>
          <w:lang w:val="pl-PL"/>
        </w:rPr>
        <w:t xml:space="preserve"> (no-cost action)</w:t>
      </w:r>
    </w:p>
    <w:p w:rsidR="00772FD1" w:rsidRPr="00772FD1" w:rsidRDefault="00772FD1" w:rsidP="00772FD1">
      <w:pPr>
        <w:spacing w:before="13"/>
        <w:rPr>
          <w:rFonts w:eastAsia="Arial Unicode MS" w:cs="Arial"/>
          <w:lang w:val="pl-PL"/>
        </w:rPr>
      </w:pPr>
      <w:r w:rsidRPr="00772FD1">
        <w:rPr>
          <w:rFonts w:eastAsia="Arial Unicode MS" w:cs="Arial"/>
          <w:lang w:val="pl-PL"/>
        </w:rPr>
        <w:t>3. Subpage of the project / City of KONIN (cost-free action, graphics - PLN 2,000)</w:t>
      </w:r>
    </w:p>
    <w:p w:rsidR="00772FD1" w:rsidRPr="00772FD1" w:rsidRDefault="00772FD1" w:rsidP="00772FD1">
      <w:pPr>
        <w:spacing w:before="13"/>
        <w:rPr>
          <w:rFonts w:eastAsia="Arial Unicode MS" w:cs="Arial"/>
          <w:lang w:val="pl-PL"/>
        </w:rPr>
      </w:pPr>
      <w:r w:rsidRPr="00772FD1">
        <w:rPr>
          <w:rFonts w:eastAsia="Arial Unicode MS" w:cs="Arial"/>
          <w:lang w:val="pl-PL"/>
        </w:rPr>
        <w:t>4. Press articles (nationwide press) - PLN 5,000</w:t>
      </w:r>
    </w:p>
    <w:p w:rsidR="00772FD1" w:rsidRPr="00772FD1" w:rsidRDefault="00772FD1" w:rsidP="00772FD1">
      <w:pPr>
        <w:spacing w:before="13"/>
        <w:rPr>
          <w:rFonts w:eastAsia="Arial Unicode MS" w:cs="Arial"/>
          <w:lang w:val="pl-PL"/>
        </w:rPr>
      </w:pPr>
      <w:r w:rsidRPr="00772FD1">
        <w:rPr>
          <w:rFonts w:eastAsia="Arial Unicode MS" w:cs="Arial"/>
          <w:lang w:val="pl-PL"/>
        </w:rPr>
        <w:t>5. Citylights - PLN 1,000</w:t>
      </w:r>
    </w:p>
    <w:p w:rsidR="00772FD1" w:rsidRPr="00772FD1" w:rsidRDefault="00772FD1" w:rsidP="00772FD1">
      <w:pPr>
        <w:spacing w:before="13"/>
        <w:rPr>
          <w:rFonts w:eastAsia="Arial Unicode MS" w:cs="Arial"/>
          <w:lang w:val="pl-PL"/>
        </w:rPr>
      </w:pPr>
      <w:r w:rsidRPr="00772FD1">
        <w:rPr>
          <w:rFonts w:eastAsia="Arial Unicode MS" w:cs="Arial"/>
          <w:lang w:val="pl-PL"/>
        </w:rPr>
        <w:t>6. Competition for secondary schools (on facebook) - PLN 10,000</w:t>
      </w:r>
    </w:p>
    <w:p w:rsidR="00772FD1" w:rsidRPr="00772FD1" w:rsidRDefault="00772FD1" w:rsidP="00772FD1">
      <w:pPr>
        <w:spacing w:before="13"/>
        <w:rPr>
          <w:rFonts w:eastAsia="Arial Unicode MS" w:cs="Arial"/>
          <w:lang w:val="pl-PL"/>
        </w:rPr>
      </w:pPr>
      <w:r w:rsidRPr="00772FD1">
        <w:rPr>
          <w:rFonts w:eastAsia="Arial Unicode MS" w:cs="Arial"/>
          <w:lang w:val="pl-PL"/>
        </w:rPr>
        <w:t>7. Films (educational and promotional) - PLN 5,400</w:t>
      </w:r>
    </w:p>
    <w:p w:rsidR="00772FD1" w:rsidRPr="00772FD1" w:rsidRDefault="00772FD1" w:rsidP="00772FD1">
      <w:pPr>
        <w:spacing w:before="13"/>
        <w:rPr>
          <w:rFonts w:eastAsia="Arial Unicode MS" w:cs="Arial"/>
          <w:lang w:val="pl-PL"/>
        </w:rPr>
      </w:pPr>
      <w:r w:rsidRPr="00772FD1">
        <w:rPr>
          <w:rFonts w:eastAsia="Arial Unicode MS" w:cs="Arial"/>
          <w:lang w:val="pl-PL"/>
        </w:rPr>
        <w:t>8. Good practices with Norwegian funds (tab on the subpage of the project, cost-free action)</w:t>
      </w:r>
    </w:p>
    <w:p w:rsidR="00772FD1" w:rsidRPr="00772FD1" w:rsidRDefault="00772FD1" w:rsidP="00772FD1">
      <w:pPr>
        <w:spacing w:before="13"/>
        <w:rPr>
          <w:rFonts w:eastAsia="Arial Unicode MS" w:cs="Arial"/>
          <w:lang w:val="pl-PL"/>
        </w:rPr>
      </w:pPr>
      <w:r w:rsidRPr="00772FD1">
        <w:rPr>
          <w:rFonts w:eastAsia="Arial Unicode MS" w:cs="Arial"/>
          <w:lang w:val="pl-PL"/>
        </w:rPr>
        <w:t xml:space="preserve">9. Seminars - Modern methods of city management </w:t>
      </w:r>
      <w:r w:rsidR="00594D0C">
        <w:rPr>
          <w:rFonts w:eastAsia="Arial Unicode MS" w:cs="Arial"/>
          <w:lang w:val="pl-PL"/>
        </w:rPr>
        <w:t>–</w:t>
      </w:r>
      <w:r w:rsidRPr="00772FD1">
        <w:rPr>
          <w:rFonts w:eastAsia="Arial Unicode MS" w:cs="Arial"/>
          <w:lang w:val="pl-PL"/>
        </w:rPr>
        <w:t xml:space="preserve"> </w:t>
      </w:r>
      <w:r w:rsidR="00594D0C">
        <w:rPr>
          <w:rFonts w:eastAsia="Arial Unicode MS" w:cs="Arial"/>
          <w:lang w:val="pl-PL"/>
        </w:rPr>
        <w:t xml:space="preserve">PLN 51,906.35 </w:t>
      </w:r>
    </w:p>
    <w:p w:rsidR="00772FD1" w:rsidRPr="00772FD1" w:rsidRDefault="00772FD1" w:rsidP="00772FD1">
      <w:pPr>
        <w:spacing w:before="13"/>
        <w:rPr>
          <w:rFonts w:eastAsia="Arial Unicode MS" w:cs="Arial"/>
          <w:lang w:val="pl-PL"/>
        </w:rPr>
      </w:pPr>
      <w:r w:rsidRPr="00772FD1">
        <w:rPr>
          <w:rFonts w:eastAsia="Arial Unicode MS" w:cs="Arial"/>
          <w:lang w:val="pl-PL"/>
        </w:rPr>
        <w:t>10. Information / commemorative plaques - PLN 13,400</w:t>
      </w:r>
    </w:p>
    <w:p w:rsidR="006A6AA2" w:rsidRPr="00772FD1" w:rsidRDefault="006A6AA2" w:rsidP="00772FD1">
      <w:pPr>
        <w:spacing w:before="13" w:line="360" w:lineRule="auto"/>
        <w:rPr>
          <w:rFonts w:eastAsia="Arial Unicode MS" w:cs="Arial"/>
        </w:rPr>
      </w:pPr>
    </w:p>
    <w:p w:rsidR="00060A05" w:rsidRPr="002F5FF2" w:rsidRDefault="0009720C" w:rsidP="002F5FF2">
      <w:pPr>
        <w:pStyle w:val="Nagwek2"/>
        <w:rPr>
          <w:w w:val="95"/>
        </w:rPr>
      </w:pPr>
      <w:r>
        <w:rPr>
          <w:w w:val="95"/>
        </w:rPr>
        <w:t>Contact</w:t>
      </w:r>
    </w:p>
    <w:p w:rsidR="0009720C" w:rsidRPr="0009720C" w:rsidRDefault="0009720C" w:rsidP="0009720C">
      <w:pPr>
        <w:widowControl/>
        <w:shd w:val="clear" w:color="auto" w:fill="FFFFFF"/>
        <w:spacing w:after="0" w:line="240" w:lineRule="auto"/>
        <w:textAlignment w:val="baseline"/>
        <w:rPr>
          <w:rFonts w:eastAsia="Times New Roman" w:cs="Arial"/>
          <w:color w:val="212529"/>
          <w:szCs w:val="18"/>
          <w:lang w:val="pl-PL" w:eastAsia="pl-PL"/>
        </w:rPr>
      </w:pPr>
      <w:r w:rsidRPr="0009720C">
        <w:rPr>
          <w:rFonts w:eastAsia="Times New Roman" w:cs="Arial"/>
          <w:bCs/>
          <w:color w:val="212529"/>
          <w:szCs w:val="18"/>
          <w:lang w:val="pl-PL" w:eastAsia="pl-PL"/>
        </w:rPr>
        <w:t>Katarzyna Rejniak</w:t>
      </w:r>
      <w:r w:rsidRPr="0009720C">
        <w:rPr>
          <w:rFonts w:eastAsia="Times New Roman" w:cs="Arial"/>
          <w:bCs/>
          <w:color w:val="212529"/>
          <w:szCs w:val="18"/>
          <w:bdr w:val="none" w:sz="0" w:space="0" w:color="auto" w:frame="1"/>
          <w:lang w:val="pl-PL" w:eastAsia="pl-PL"/>
        </w:rPr>
        <w:br/>
      </w:r>
      <w:r w:rsidRPr="0009720C">
        <w:rPr>
          <w:rFonts w:eastAsia="Times New Roman" w:cs="Arial"/>
          <w:color w:val="212529"/>
          <w:szCs w:val="18"/>
          <w:lang w:val="pl-PL" w:eastAsia="pl-PL"/>
        </w:rPr>
        <w:t>Project manager</w:t>
      </w:r>
      <w:r w:rsidRPr="0009720C">
        <w:rPr>
          <w:rFonts w:eastAsia="Times New Roman" w:cs="Arial"/>
          <w:color w:val="212529"/>
          <w:szCs w:val="18"/>
          <w:lang w:val="pl-PL" w:eastAsia="pl-PL"/>
        </w:rPr>
        <w:br/>
        <w:t>Development and Investment Department</w:t>
      </w:r>
      <w:r w:rsidRPr="0009720C">
        <w:rPr>
          <w:rFonts w:eastAsia="Times New Roman" w:cs="Arial"/>
          <w:color w:val="212529"/>
          <w:szCs w:val="18"/>
          <w:lang w:val="pl-PL" w:eastAsia="pl-PL"/>
        </w:rPr>
        <w:br/>
        <w:t>City Hall in Konin</w:t>
      </w:r>
      <w:r w:rsidRPr="0009720C">
        <w:rPr>
          <w:rFonts w:eastAsia="Times New Roman" w:cs="Arial"/>
          <w:color w:val="212529"/>
          <w:szCs w:val="18"/>
          <w:lang w:val="pl-PL" w:eastAsia="pl-PL"/>
        </w:rPr>
        <w:br/>
        <w:t>e-mail: katarzyna.rejniak@konin.um.gov.pl</w:t>
      </w:r>
      <w:r w:rsidRPr="0009720C">
        <w:rPr>
          <w:rFonts w:eastAsia="Times New Roman" w:cs="Arial"/>
          <w:color w:val="212529"/>
          <w:szCs w:val="18"/>
          <w:lang w:val="pl-PL" w:eastAsia="pl-PL"/>
        </w:rPr>
        <w:br/>
        <w:t>phone: 63 240 11 51 </w:t>
      </w:r>
    </w:p>
    <w:p w:rsidR="0009720C" w:rsidRDefault="0009720C" w:rsidP="0009720C">
      <w:pPr>
        <w:widowControl/>
        <w:shd w:val="clear" w:color="auto" w:fill="FFFFFF"/>
        <w:spacing w:after="0" w:line="240" w:lineRule="auto"/>
        <w:textAlignment w:val="baseline"/>
        <w:rPr>
          <w:rFonts w:eastAsia="Times New Roman" w:cs="Arial"/>
          <w:bCs/>
          <w:color w:val="212529"/>
          <w:szCs w:val="18"/>
          <w:lang w:val="pl-PL" w:eastAsia="pl-PL"/>
        </w:rPr>
      </w:pPr>
    </w:p>
    <w:p w:rsidR="0009720C" w:rsidRPr="0009720C" w:rsidRDefault="0009720C" w:rsidP="0009720C">
      <w:pPr>
        <w:widowControl/>
        <w:shd w:val="clear" w:color="auto" w:fill="FFFFFF"/>
        <w:spacing w:after="0" w:line="240" w:lineRule="auto"/>
        <w:textAlignment w:val="baseline"/>
        <w:rPr>
          <w:rFonts w:eastAsia="Times New Roman" w:cs="Arial"/>
          <w:color w:val="212529"/>
          <w:szCs w:val="18"/>
          <w:lang w:val="pl-PL" w:eastAsia="pl-PL"/>
        </w:rPr>
      </w:pPr>
      <w:r w:rsidRPr="0009720C">
        <w:rPr>
          <w:rFonts w:eastAsia="Times New Roman" w:cs="Arial"/>
          <w:bCs/>
          <w:color w:val="212529"/>
          <w:szCs w:val="18"/>
          <w:lang w:val="pl-PL" w:eastAsia="pl-PL"/>
        </w:rPr>
        <w:t>Magdalena Dudziak</w:t>
      </w:r>
      <w:r w:rsidRPr="0009720C">
        <w:rPr>
          <w:rFonts w:eastAsia="Times New Roman" w:cs="Arial"/>
          <w:color w:val="212529"/>
          <w:szCs w:val="18"/>
          <w:lang w:val="pl-PL" w:eastAsia="pl-PL"/>
        </w:rPr>
        <w:br/>
        <w:t>Coordinator for information and education activities of the project</w:t>
      </w:r>
      <w:r w:rsidRPr="0009720C">
        <w:rPr>
          <w:rFonts w:eastAsia="Times New Roman" w:cs="Arial"/>
          <w:color w:val="212529"/>
          <w:szCs w:val="18"/>
          <w:lang w:val="pl-PL" w:eastAsia="pl-PL"/>
        </w:rPr>
        <w:br/>
        <w:t>Development and Investment Department</w:t>
      </w:r>
      <w:r w:rsidRPr="0009720C">
        <w:rPr>
          <w:rFonts w:eastAsia="Times New Roman" w:cs="Arial"/>
          <w:color w:val="212529"/>
          <w:szCs w:val="18"/>
          <w:lang w:val="pl-PL" w:eastAsia="pl-PL"/>
        </w:rPr>
        <w:br/>
        <w:t>City Hall in Konin</w:t>
      </w:r>
      <w:r w:rsidRPr="0009720C">
        <w:rPr>
          <w:rFonts w:eastAsia="Times New Roman" w:cs="Arial"/>
          <w:color w:val="212529"/>
          <w:szCs w:val="18"/>
          <w:lang w:val="pl-PL" w:eastAsia="pl-PL"/>
        </w:rPr>
        <w:br/>
        <w:t>e-mail: magdalena.dudziak@konin.um.gov.pl</w:t>
      </w:r>
      <w:r w:rsidRPr="0009720C">
        <w:rPr>
          <w:rFonts w:eastAsia="Times New Roman" w:cs="Arial"/>
          <w:color w:val="212529"/>
          <w:szCs w:val="18"/>
          <w:lang w:val="pl-PL" w:eastAsia="pl-PL"/>
        </w:rPr>
        <w:br/>
        <w:t>phone: 63 240 11 61</w:t>
      </w:r>
    </w:p>
    <w:p w:rsidR="0009720C" w:rsidRDefault="0009720C" w:rsidP="00060A05">
      <w:pPr>
        <w:pStyle w:val="NormalnyWeb"/>
        <w:shd w:val="clear" w:color="auto" w:fill="FFFFFF"/>
        <w:spacing w:before="0" w:beforeAutospacing="0" w:after="0" w:afterAutospacing="0"/>
        <w:textAlignment w:val="baseline"/>
        <w:rPr>
          <w:rStyle w:val="Uwydatnienie"/>
          <w:rFonts w:ascii="Arial" w:hAnsi="Arial" w:cs="Arial"/>
          <w:i w:val="0"/>
          <w:color w:val="212529"/>
          <w:sz w:val="18"/>
          <w:szCs w:val="22"/>
          <w:bdr w:val="none" w:sz="0" w:space="0" w:color="auto" w:frame="1"/>
        </w:rPr>
      </w:pPr>
    </w:p>
    <w:p w:rsidR="002F5FF2" w:rsidRPr="002F5FF2" w:rsidRDefault="002F5FF2" w:rsidP="002F5FF2">
      <w:pPr>
        <w:pStyle w:val="NormalnyWeb"/>
        <w:shd w:val="clear" w:color="auto" w:fill="FFFFFF"/>
        <w:spacing w:before="0" w:beforeAutospacing="0" w:after="0" w:afterAutospacing="0"/>
        <w:textAlignment w:val="baseline"/>
        <w:rPr>
          <w:rFonts w:ascii="Arial" w:hAnsi="Arial" w:cs="Arial"/>
          <w:color w:val="212529"/>
          <w:sz w:val="22"/>
          <w:szCs w:val="22"/>
        </w:rPr>
      </w:pPr>
    </w:p>
    <w:p w:rsidR="007E2E3A" w:rsidRDefault="007E2E3A" w:rsidP="00C41318">
      <w:pPr>
        <w:rPr>
          <w:w w:val="105"/>
          <w:lang w:val="pl-PL"/>
        </w:rPr>
      </w:pPr>
    </w:p>
    <w:p w:rsidR="00851E33" w:rsidRDefault="00851E33" w:rsidP="00C41318">
      <w:pPr>
        <w:rPr>
          <w:w w:val="105"/>
          <w:lang w:val="pl-PL"/>
        </w:rPr>
      </w:pPr>
      <w:r w:rsidRPr="00851E33">
        <w:rPr>
          <w:w w:val="105"/>
          <w:lang w:val="pl-PL"/>
        </w:rPr>
        <w:t xml:space="preserve">Educational, information and promotional activities of the New Development Path as part of the project </w:t>
      </w:r>
      <w:r>
        <w:rPr>
          <w:color w:val="00B050"/>
          <w:w w:val="105"/>
          <w:lang w:val="pl-PL"/>
        </w:rPr>
        <w:t xml:space="preserve">"City energy generator </w:t>
      </w:r>
      <w:r w:rsidRPr="00851E33">
        <w:rPr>
          <w:color w:val="00B050"/>
          <w:w w:val="105"/>
          <w:lang w:val="pl-PL"/>
        </w:rPr>
        <w:t>a sou</w:t>
      </w:r>
      <w:r w:rsidR="00375D64">
        <w:rPr>
          <w:color w:val="00B050"/>
          <w:w w:val="105"/>
          <w:lang w:val="pl-PL"/>
        </w:rPr>
        <w:t xml:space="preserve">rce of </w:t>
      </w:r>
      <w:r w:rsidRPr="00851E33">
        <w:rPr>
          <w:color w:val="00B050"/>
          <w:w w:val="105"/>
          <w:lang w:val="pl-PL"/>
        </w:rPr>
        <w:t>success</w:t>
      </w:r>
      <w:r w:rsidR="00375D64">
        <w:rPr>
          <w:color w:val="00B050"/>
          <w:w w:val="105"/>
          <w:lang w:val="pl-PL"/>
        </w:rPr>
        <w:t xml:space="preserve"> for Konin</w:t>
      </w:r>
      <w:r w:rsidRPr="00851E33">
        <w:rPr>
          <w:color w:val="00B050"/>
          <w:w w:val="105"/>
          <w:lang w:val="pl-PL"/>
        </w:rPr>
        <w:t>"</w:t>
      </w:r>
      <w:r w:rsidRPr="00851E33">
        <w:rPr>
          <w:w w:val="105"/>
          <w:lang w:val="pl-PL"/>
        </w:rPr>
        <w:t xml:space="preserve"> financed by the Norwegian Financial Mechanism for 2014-2021 and from the state budget, implemented under the "Local Development" Program.</w:t>
      </w:r>
    </w:p>
    <w:p w:rsidR="006A7AA6" w:rsidRPr="001A3809" w:rsidRDefault="006A7AA6" w:rsidP="00C41318">
      <w:pPr>
        <w:rPr>
          <w:color w:val="0070C0"/>
          <w:w w:val="105"/>
          <w:lang w:val="pl-PL"/>
        </w:rPr>
      </w:pPr>
      <w:r w:rsidRPr="006A7AA6">
        <w:rPr>
          <w:w w:val="105"/>
          <w:lang w:val="pl-PL"/>
        </w:rPr>
        <w:t xml:space="preserve">The Norwegian funds represent Norway's contribution to the creation of a </w:t>
      </w:r>
      <w:r w:rsidRPr="006A7AA6">
        <w:rPr>
          <w:color w:val="00B050"/>
          <w:w w:val="105"/>
          <w:lang w:val="pl-PL"/>
        </w:rPr>
        <w:t>green</w:t>
      </w:r>
      <w:r w:rsidRPr="006A7AA6">
        <w:rPr>
          <w:w w:val="105"/>
          <w:lang w:val="pl-PL"/>
        </w:rPr>
        <w:t xml:space="preserve">, </w:t>
      </w:r>
      <w:r w:rsidRPr="001A3809">
        <w:rPr>
          <w:color w:val="FF0000"/>
          <w:w w:val="105"/>
          <w:lang w:val="pl-PL"/>
        </w:rPr>
        <w:t>competitive</w:t>
      </w:r>
      <w:r w:rsidRPr="006A7AA6">
        <w:rPr>
          <w:w w:val="105"/>
          <w:lang w:val="pl-PL"/>
        </w:rPr>
        <w:t xml:space="preserve"> Europe that </w:t>
      </w:r>
      <w:r w:rsidRPr="001A3809">
        <w:rPr>
          <w:color w:val="0070C0"/>
          <w:w w:val="105"/>
          <w:lang w:val="pl-PL"/>
        </w:rPr>
        <w:t>fosters social integration.</w:t>
      </w:r>
    </w:p>
    <w:p w:rsidR="00C02BA7" w:rsidRPr="002F5FF2" w:rsidRDefault="00550E71" w:rsidP="002F5FF2">
      <w:pPr>
        <w:spacing w:line="200" w:lineRule="atLeast"/>
        <w:jc w:val="both"/>
        <w:rPr>
          <w:rFonts w:eastAsia="Calibri" w:cs="Arial"/>
          <w:noProof/>
          <w:szCs w:val="18"/>
          <w:lang w:val="pl-PL" w:eastAsia="pl-PL"/>
        </w:rPr>
      </w:pPr>
      <w:hyperlink r:id="rId17" w:history="1">
        <w:r w:rsidR="00244772" w:rsidRPr="00FC4731">
          <w:rPr>
            <w:rStyle w:val="Hipercze"/>
            <w:rFonts w:eastAsia="Calibri" w:cs="Arial"/>
            <w:noProof/>
            <w:szCs w:val="18"/>
            <w:lang w:val="pl-PL" w:eastAsia="pl-PL"/>
          </w:rPr>
          <w:t>www.norwaygrants.org</w:t>
        </w:r>
      </w:hyperlink>
    </w:p>
    <w:sectPr w:rsidR="00C02BA7" w:rsidRPr="002F5FF2" w:rsidSect="0003734B">
      <w:pgSz w:w="12240" w:h="15840"/>
      <w:pgMar w:top="1320" w:right="1060" w:bottom="567" w:left="1338" w:header="755" w:footer="0" w:gutter="0"/>
      <w:cols w:space="708"/>
      <w:titlePg/>
      <w:docGrid w:linePitch="245"/>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CB0053" w15:done="0"/>
  <w15:commentEx w15:paraId="1DD824C1" w15:done="0"/>
  <w15:commentEx w15:paraId="0806C739" w15:done="0"/>
  <w15:commentEx w15:paraId="071597A6" w15:done="0"/>
  <w15:commentEx w15:paraId="626768C9" w15:done="0"/>
  <w15:commentEx w15:paraId="342BCAAD" w15:done="0"/>
  <w15:commentEx w15:paraId="0F0B18A8" w15:done="0"/>
  <w15:commentEx w15:paraId="37BD9549" w15:done="0"/>
  <w15:commentEx w15:paraId="7F14EA75" w15:done="0"/>
  <w15:commentEx w15:paraId="60737BA5" w15:done="0"/>
  <w15:commentEx w15:paraId="495B4D92" w15:done="0"/>
  <w15:commentEx w15:paraId="4EBBB1B4" w15:done="0"/>
  <w15:commentEx w15:paraId="119D342A" w15:done="0"/>
  <w15:commentEx w15:paraId="56E6E6B4" w15:done="0"/>
  <w15:commentEx w15:paraId="732D711D" w15:done="0"/>
  <w15:commentEx w15:paraId="31594AB1" w15:done="0"/>
  <w15:commentEx w15:paraId="310F1377" w15:done="0"/>
  <w15:commentEx w15:paraId="60628D53" w15:done="0"/>
  <w15:commentEx w15:paraId="1452E5F0" w15:done="0"/>
  <w15:commentEx w15:paraId="403600A9" w15:done="0"/>
  <w15:commentEx w15:paraId="2F108E60" w15:done="0"/>
  <w15:commentEx w15:paraId="0D79ABEF" w15:done="0"/>
  <w15:commentEx w15:paraId="528739CE" w15:done="0"/>
  <w15:commentEx w15:paraId="78BEFAF6" w15:done="0"/>
  <w15:commentEx w15:paraId="3802095A" w15:done="0"/>
  <w15:commentEx w15:paraId="7219082C" w15:done="0"/>
  <w15:commentEx w15:paraId="6E5FA49F" w15:done="0"/>
  <w15:commentEx w15:paraId="7441CF3F" w15:done="0"/>
  <w15:commentEx w15:paraId="129507A8" w15:done="0"/>
  <w15:commentEx w15:paraId="30EB3BF1" w15:done="0"/>
  <w15:commentEx w15:paraId="0B7D129B" w15:done="0"/>
  <w15:commentEx w15:paraId="1A528776" w15:done="0"/>
  <w15:commentEx w15:paraId="446DA5F8" w15:done="0"/>
  <w15:commentEx w15:paraId="1D79DFFD" w15:done="0"/>
  <w15:commentEx w15:paraId="2BC02C38" w15:done="0"/>
  <w15:commentEx w15:paraId="5C6F291F" w15:done="0"/>
  <w15:commentEx w15:paraId="4EE961E9" w15:done="0"/>
  <w15:commentEx w15:paraId="5E09D734" w15:done="0"/>
  <w15:commentEx w15:paraId="32A783AC" w15:done="0"/>
  <w15:commentEx w15:paraId="486AB16E" w15:done="0"/>
  <w15:commentEx w15:paraId="4C13EC9A" w15:done="0"/>
  <w15:commentEx w15:paraId="59D426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CB0053" w16cid:durableId="2544C32F"/>
  <w16cid:commentId w16cid:paraId="1DD824C1" w16cid:durableId="2544C35B"/>
  <w16cid:commentId w16cid:paraId="0806C739" w16cid:durableId="2544C38C"/>
  <w16cid:commentId w16cid:paraId="071597A6" w16cid:durableId="2544C3AE"/>
  <w16cid:commentId w16cid:paraId="626768C9" w16cid:durableId="2544C409"/>
  <w16cid:commentId w16cid:paraId="342BCAAD" w16cid:durableId="2544C3E1"/>
  <w16cid:commentId w16cid:paraId="0F0B18A8" w16cid:durableId="2544C461"/>
  <w16cid:commentId w16cid:paraId="37BD9549" w16cid:durableId="2544C4C3"/>
  <w16cid:commentId w16cid:paraId="7F14EA75" w16cid:durableId="2544C4DB"/>
  <w16cid:commentId w16cid:paraId="60737BA5" w16cid:durableId="2544C5DB"/>
  <w16cid:commentId w16cid:paraId="495B4D92" w16cid:durableId="2544C634"/>
  <w16cid:commentId w16cid:paraId="4EBBB1B4" w16cid:durableId="2544C5E6"/>
  <w16cid:commentId w16cid:paraId="119D342A" w16cid:durableId="2544C67D"/>
  <w16cid:commentId w16cid:paraId="56E6E6B4" w16cid:durableId="2544C68F"/>
  <w16cid:commentId w16cid:paraId="732D711D" w16cid:durableId="2544C6A0"/>
  <w16cid:commentId w16cid:paraId="31594AB1" w16cid:durableId="2544C6B5"/>
  <w16cid:commentId w16cid:paraId="310F1377" w16cid:durableId="2544C72F"/>
  <w16cid:commentId w16cid:paraId="60628D53" w16cid:durableId="2544C6FA"/>
  <w16cid:commentId w16cid:paraId="1452E5F0" w16cid:durableId="2544C754"/>
  <w16cid:commentId w16cid:paraId="403600A9" w16cid:durableId="2544C775"/>
  <w16cid:commentId w16cid:paraId="2F108E60" w16cid:durableId="2544C798"/>
  <w16cid:commentId w16cid:paraId="0D79ABEF" w16cid:durableId="2544C7AD"/>
  <w16cid:commentId w16cid:paraId="528739CE" w16cid:durableId="2544C85B"/>
  <w16cid:commentId w16cid:paraId="78BEFAF6" w16cid:durableId="2544C882"/>
  <w16cid:commentId w16cid:paraId="3802095A" w16cid:durableId="2544C9A1"/>
  <w16cid:commentId w16cid:paraId="7219082C" w16cid:durableId="2544C9CC"/>
  <w16cid:commentId w16cid:paraId="6E5FA49F" w16cid:durableId="2544C9F3"/>
  <w16cid:commentId w16cid:paraId="7441CF3F" w16cid:durableId="2544CA2A"/>
  <w16cid:commentId w16cid:paraId="129507A8" w16cid:durableId="2544CA52"/>
  <w16cid:commentId w16cid:paraId="30EB3BF1" w16cid:durableId="2544CAB2"/>
  <w16cid:commentId w16cid:paraId="0B7D129B" w16cid:durableId="2544CACA"/>
  <w16cid:commentId w16cid:paraId="1A528776" w16cid:durableId="2544CB0B"/>
  <w16cid:commentId w16cid:paraId="446DA5F8" w16cid:durableId="2544CB26"/>
  <w16cid:commentId w16cid:paraId="1D79DFFD" w16cid:durableId="2544CB80"/>
  <w16cid:commentId w16cid:paraId="2BC02C38" w16cid:durableId="2544CBA7"/>
  <w16cid:commentId w16cid:paraId="5C6F291F" w16cid:durableId="2544CBBA"/>
  <w16cid:commentId w16cid:paraId="4EE961E9" w16cid:durableId="2544CBF0"/>
  <w16cid:commentId w16cid:paraId="5E09D734" w16cid:durableId="2544CC3A"/>
  <w16cid:commentId w16cid:paraId="32A783AC" w16cid:durableId="2544CCE7"/>
  <w16cid:commentId w16cid:paraId="486AB16E" w16cid:durableId="2544CDCB"/>
  <w16cid:commentId w16cid:paraId="4C13EC9A" w16cid:durableId="2544CD17"/>
  <w16cid:commentId w16cid:paraId="59D426FD" w16cid:durableId="2544CE0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999" w:rsidRDefault="00463999" w:rsidP="00120967">
      <w:r>
        <w:separator/>
      </w:r>
    </w:p>
  </w:endnote>
  <w:endnote w:type="continuationSeparator" w:id="1">
    <w:p w:rsidR="00463999" w:rsidRDefault="00463999" w:rsidP="001209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406342"/>
      <w:docPartObj>
        <w:docPartGallery w:val="Page Numbers (Bottom of Page)"/>
        <w:docPartUnique/>
      </w:docPartObj>
    </w:sdtPr>
    <w:sdtContent>
      <w:p w:rsidR="00851E33" w:rsidRDefault="00550E71">
        <w:pPr>
          <w:pStyle w:val="Stopka"/>
          <w:jc w:val="right"/>
        </w:pPr>
        <w:fldSimple w:instr="PAGE   \* MERGEFORMAT">
          <w:r w:rsidR="0047573B" w:rsidRPr="0047573B">
            <w:rPr>
              <w:noProof/>
              <w:lang w:val="pl-PL"/>
            </w:rPr>
            <w:t>9</w:t>
          </w:r>
        </w:fldSimple>
      </w:p>
    </w:sdtContent>
  </w:sdt>
  <w:p w:rsidR="00851E33" w:rsidRDefault="00851E3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999" w:rsidRDefault="00463999" w:rsidP="00120967">
      <w:r>
        <w:separator/>
      </w:r>
    </w:p>
  </w:footnote>
  <w:footnote w:type="continuationSeparator" w:id="1">
    <w:p w:rsidR="00463999" w:rsidRDefault="00463999" w:rsidP="001209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AA8"/>
    <w:multiLevelType w:val="hybridMultilevel"/>
    <w:tmpl w:val="39607AD0"/>
    <w:lvl w:ilvl="0" w:tplc="4260E00E">
      <w:numFmt w:val="bullet"/>
      <w:lvlText w:val=""/>
      <w:lvlJc w:val="left"/>
      <w:pPr>
        <w:ind w:left="720" w:hanging="360"/>
      </w:pPr>
      <w:rPr>
        <w:rFonts w:ascii="Symbol" w:eastAsia="Arial Unicode MS" w:hAnsi="Symbol" w:cs="Arial Unicode MS" w:hint="default"/>
        <w:color w:val="695C45"/>
        <w:w w:val="105"/>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CF4FA8"/>
    <w:multiLevelType w:val="hybridMultilevel"/>
    <w:tmpl w:val="42BE0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5E3A4C"/>
    <w:multiLevelType w:val="hybridMultilevel"/>
    <w:tmpl w:val="7DFCC8B4"/>
    <w:lvl w:ilvl="0" w:tplc="43C8BF4A">
      <w:start w:val="1"/>
      <w:numFmt w:val="bullet"/>
      <w:lvlText w:val="❖"/>
      <w:lvlJc w:val="left"/>
      <w:pPr>
        <w:ind w:left="820" w:hanging="360"/>
      </w:pPr>
      <w:rPr>
        <w:rFonts w:ascii="MS Gothic" w:eastAsia="MS Gothic" w:hAnsi="MS Gothic" w:hint="default"/>
        <w:color w:val="695C45"/>
        <w:sz w:val="22"/>
        <w:szCs w:val="22"/>
      </w:rPr>
    </w:lvl>
    <w:lvl w:ilvl="1" w:tplc="09F08DE2">
      <w:start w:val="1"/>
      <w:numFmt w:val="bullet"/>
      <w:lvlText w:val="•"/>
      <w:lvlJc w:val="left"/>
      <w:pPr>
        <w:ind w:left="1722" w:hanging="360"/>
      </w:pPr>
      <w:rPr>
        <w:rFonts w:hint="default"/>
      </w:rPr>
    </w:lvl>
    <w:lvl w:ilvl="2" w:tplc="C0CE4B9A">
      <w:start w:val="1"/>
      <w:numFmt w:val="bullet"/>
      <w:lvlText w:val="•"/>
      <w:lvlJc w:val="left"/>
      <w:pPr>
        <w:ind w:left="2624" w:hanging="360"/>
      </w:pPr>
      <w:rPr>
        <w:rFonts w:hint="default"/>
      </w:rPr>
    </w:lvl>
    <w:lvl w:ilvl="3" w:tplc="C3C8843C">
      <w:start w:val="1"/>
      <w:numFmt w:val="bullet"/>
      <w:lvlText w:val="•"/>
      <w:lvlJc w:val="left"/>
      <w:pPr>
        <w:ind w:left="3526" w:hanging="360"/>
      </w:pPr>
      <w:rPr>
        <w:rFonts w:hint="default"/>
      </w:rPr>
    </w:lvl>
    <w:lvl w:ilvl="4" w:tplc="69DCB236">
      <w:start w:val="1"/>
      <w:numFmt w:val="bullet"/>
      <w:lvlText w:val="•"/>
      <w:lvlJc w:val="left"/>
      <w:pPr>
        <w:ind w:left="4428" w:hanging="360"/>
      </w:pPr>
      <w:rPr>
        <w:rFonts w:hint="default"/>
      </w:rPr>
    </w:lvl>
    <w:lvl w:ilvl="5" w:tplc="32A42E04">
      <w:start w:val="1"/>
      <w:numFmt w:val="bullet"/>
      <w:lvlText w:val="•"/>
      <w:lvlJc w:val="left"/>
      <w:pPr>
        <w:ind w:left="5330" w:hanging="360"/>
      </w:pPr>
      <w:rPr>
        <w:rFonts w:hint="default"/>
      </w:rPr>
    </w:lvl>
    <w:lvl w:ilvl="6" w:tplc="A984D9B6">
      <w:start w:val="1"/>
      <w:numFmt w:val="bullet"/>
      <w:lvlText w:val="•"/>
      <w:lvlJc w:val="left"/>
      <w:pPr>
        <w:ind w:left="6232" w:hanging="360"/>
      </w:pPr>
      <w:rPr>
        <w:rFonts w:hint="default"/>
      </w:rPr>
    </w:lvl>
    <w:lvl w:ilvl="7" w:tplc="C90EA0EA">
      <w:start w:val="1"/>
      <w:numFmt w:val="bullet"/>
      <w:lvlText w:val="•"/>
      <w:lvlJc w:val="left"/>
      <w:pPr>
        <w:ind w:left="7134" w:hanging="360"/>
      </w:pPr>
      <w:rPr>
        <w:rFonts w:hint="default"/>
      </w:rPr>
    </w:lvl>
    <w:lvl w:ilvl="8" w:tplc="B18A793A">
      <w:start w:val="1"/>
      <w:numFmt w:val="bullet"/>
      <w:lvlText w:val="•"/>
      <w:lvlJc w:val="left"/>
      <w:pPr>
        <w:ind w:left="8036" w:hanging="360"/>
      </w:pPr>
      <w:rPr>
        <w:rFonts w:hint="default"/>
      </w:rPr>
    </w:lvl>
  </w:abstractNum>
  <w:abstractNum w:abstractNumId="3">
    <w:nsid w:val="12DE74B6"/>
    <w:multiLevelType w:val="hybridMultilevel"/>
    <w:tmpl w:val="6994B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4A40227"/>
    <w:multiLevelType w:val="hybridMultilevel"/>
    <w:tmpl w:val="57720DF4"/>
    <w:lvl w:ilvl="0" w:tplc="B56C8BBC">
      <w:start w:val="1"/>
      <w:numFmt w:val="decimal"/>
      <w:lvlText w:val="%1."/>
      <w:lvlJc w:val="left"/>
      <w:pPr>
        <w:ind w:left="720" w:hanging="360"/>
      </w:pPr>
      <w:rPr>
        <w:rFonts w:hint="default"/>
        <w:color w:val="695C45"/>
        <w:w w:val="8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C82450"/>
    <w:multiLevelType w:val="hybridMultilevel"/>
    <w:tmpl w:val="9058FDC6"/>
    <w:lvl w:ilvl="0" w:tplc="2ECC9F78">
      <w:start w:val="1"/>
      <w:numFmt w:val="bullet"/>
      <w:lvlText w:val="-"/>
      <w:lvlJc w:val="left"/>
      <w:pPr>
        <w:ind w:left="820" w:hanging="360"/>
      </w:pPr>
      <w:rPr>
        <w:rFonts w:ascii="Arial Unicode MS" w:eastAsia="Arial Unicode MS" w:hAnsi="Arial Unicode MS" w:hint="default"/>
        <w:color w:val="695C45"/>
        <w:w w:val="96"/>
        <w:sz w:val="22"/>
        <w:szCs w:val="22"/>
      </w:rPr>
    </w:lvl>
    <w:lvl w:ilvl="1" w:tplc="307EBE00">
      <w:start w:val="1"/>
      <w:numFmt w:val="bullet"/>
      <w:lvlText w:val="•"/>
      <w:lvlJc w:val="left"/>
      <w:pPr>
        <w:ind w:left="1722" w:hanging="360"/>
      </w:pPr>
      <w:rPr>
        <w:rFonts w:hint="default"/>
      </w:rPr>
    </w:lvl>
    <w:lvl w:ilvl="2" w:tplc="9C26077C">
      <w:start w:val="1"/>
      <w:numFmt w:val="bullet"/>
      <w:lvlText w:val="•"/>
      <w:lvlJc w:val="left"/>
      <w:pPr>
        <w:ind w:left="2624" w:hanging="360"/>
      </w:pPr>
      <w:rPr>
        <w:rFonts w:hint="default"/>
      </w:rPr>
    </w:lvl>
    <w:lvl w:ilvl="3" w:tplc="A2F887AC">
      <w:start w:val="1"/>
      <w:numFmt w:val="bullet"/>
      <w:lvlText w:val="•"/>
      <w:lvlJc w:val="left"/>
      <w:pPr>
        <w:ind w:left="3526" w:hanging="360"/>
      </w:pPr>
      <w:rPr>
        <w:rFonts w:hint="default"/>
      </w:rPr>
    </w:lvl>
    <w:lvl w:ilvl="4" w:tplc="6A024DF4">
      <w:start w:val="1"/>
      <w:numFmt w:val="bullet"/>
      <w:lvlText w:val="•"/>
      <w:lvlJc w:val="left"/>
      <w:pPr>
        <w:ind w:left="4428" w:hanging="360"/>
      </w:pPr>
      <w:rPr>
        <w:rFonts w:hint="default"/>
      </w:rPr>
    </w:lvl>
    <w:lvl w:ilvl="5" w:tplc="F992D886">
      <w:start w:val="1"/>
      <w:numFmt w:val="bullet"/>
      <w:lvlText w:val="•"/>
      <w:lvlJc w:val="left"/>
      <w:pPr>
        <w:ind w:left="5330" w:hanging="360"/>
      </w:pPr>
      <w:rPr>
        <w:rFonts w:hint="default"/>
      </w:rPr>
    </w:lvl>
    <w:lvl w:ilvl="6" w:tplc="455E7994">
      <w:start w:val="1"/>
      <w:numFmt w:val="bullet"/>
      <w:lvlText w:val="•"/>
      <w:lvlJc w:val="left"/>
      <w:pPr>
        <w:ind w:left="6232" w:hanging="360"/>
      </w:pPr>
      <w:rPr>
        <w:rFonts w:hint="default"/>
      </w:rPr>
    </w:lvl>
    <w:lvl w:ilvl="7" w:tplc="B602DEDA">
      <w:start w:val="1"/>
      <w:numFmt w:val="bullet"/>
      <w:lvlText w:val="•"/>
      <w:lvlJc w:val="left"/>
      <w:pPr>
        <w:ind w:left="7134" w:hanging="360"/>
      </w:pPr>
      <w:rPr>
        <w:rFonts w:hint="default"/>
      </w:rPr>
    </w:lvl>
    <w:lvl w:ilvl="8" w:tplc="E9365156">
      <w:start w:val="1"/>
      <w:numFmt w:val="bullet"/>
      <w:lvlText w:val="•"/>
      <w:lvlJc w:val="left"/>
      <w:pPr>
        <w:ind w:left="8036" w:hanging="360"/>
      </w:pPr>
      <w:rPr>
        <w:rFonts w:hint="default"/>
      </w:rPr>
    </w:lvl>
  </w:abstractNum>
  <w:abstractNum w:abstractNumId="6">
    <w:nsid w:val="17210D3B"/>
    <w:multiLevelType w:val="hybridMultilevel"/>
    <w:tmpl w:val="6908EE48"/>
    <w:lvl w:ilvl="0" w:tplc="01F4260C">
      <w:start w:val="1"/>
      <w:numFmt w:val="bullet"/>
      <w:lvlText w:val="●"/>
      <w:lvlJc w:val="left"/>
      <w:pPr>
        <w:ind w:left="820" w:hanging="360"/>
      </w:pPr>
      <w:rPr>
        <w:rFonts w:ascii="Arial" w:eastAsia="Arial" w:hAnsi="Arial" w:hint="default"/>
        <w:color w:val="695C45"/>
        <w:sz w:val="22"/>
        <w:szCs w:val="22"/>
      </w:rPr>
    </w:lvl>
    <w:lvl w:ilvl="1" w:tplc="036CB98A">
      <w:start w:val="1"/>
      <w:numFmt w:val="bullet"/>
      <w:lvlText w:val="•"/>
      <w:lvlJc w:val="left"/>
      <w:pPr>
        <w:ind w:left="1722" w:hanging="360"/>
      </w:pPr>
      <w:rPr>
        <w:rFonts w:hint="default"/>
      </w:rPr>
    </w:lvl>
    <w:lvl w:ilvl="2" w:tplc="51E4F0B6">
      <w:start w:val="1"/>
      <w:numFmt w:val="bullet"/>
      <w:lvlText w:val="•"/>
      <w:lvlJc w:val="left"/>
      <w:pPr>
        <w:ind w:left="2624" w:hanging="360"/>
      </w:pPr>
      <w:rPr>
        <w:rFonts w:hint="default"/>
      </w:rPr>
    </w:lvl>
    <w:lvl w:ilvl="3" w:tplc="410276DE">
      <w:start w:val="1"/>
      <w:numFmt w:val="bullet"/>
      <w:lvlText w:val="•"/>
      <w:lvlJc w:val="left"/>
      <w:pPr>
        <w:ind w:left="3526" w:hanging="360"/>
      </w:pPr>
      <w:rPr>
        <w:rFonts w:hint="default"/>
      </w:rPr>
    </w:lvl>
    <w:lvl w:ilvl="4" w:tplc="8E6C28B8">
      <w:start w:val="1"/>
      <w:numFmt w:val="bullet"/>
      <w:lvlText w:val="•"/>
      <w:lvlJc w:val="left"/>
      <w:pPr>
        <w:ind w:left="4428" w:hanging="360"/>
      </w:pPr>
      <w:rPr>
        <w:rFonts w:hint="default"/>
      </w:rPr>
    </w:lvl>
    <w:lvl w:ilvl="5" w:tplc="A78EA404">
      <w:start w:val="1"/>
      <w:numFmt w:val="bullet"/>
      <w:lvlText w:val="•"/>
      <w:lvlJc w:val="left"/>
      <w:pPr>
        <w:ind w:left="5330" w:hanging="360"/>
      </w:pPr>
      <w:rPr>
        <w:rFonts w:hint="default"/>
      </w:rPr>
    </w:lvl>
    <w:lvl w:ilvl="6" w:tplc="C9882346">
      <w:start w:val="1"/>
      <w:numFmt w:val="bullet"/>
      <w:lvlText w:val="•"/>
      <w:lvlJc w:val="left"/>
      <w:pPr>
        <w:ind w:left="6232" w:hanging="360"/>
      </w:pPr>
      <w:rPr>
        <w:rFonts w:hint="default"/>
      </w:rPr>
    </w:lvl>
    <w:lvl w:ilvl="7" w:tplc="A71459B2">
      <w:start w:val="1"/>
      <w:numFmt w:val="bullet"/>
      <w:lvlText w:val="•"/>
      <w:lvlJc w:val="left"/>
      <w:pPr>
        <w:ind w:left="7134" w:hanging="360"/>
      </w:pPr>
      <w:rPr>
        <w:rFonts w:hint="default"/>
      </w:rPr>
    </w:lvl>
    <w:lvl w:ilvl="8" w:tplc="74BCD5B8">
      <w:start w:val="1"/>
      <w:numFmt w:val="bullet"/>
      <w:lvlText w:val="•"/>
      <w:lvlJc w:val="left"/>
      <w:pPr>
        <w:ind w:left="8036" w:hanging="360"/>
      </w:pPr>
      <w:rPr>
        <w:rFonts w:hint="default"/>
      </w:rPr>
    </w:lvl>
  </w:abstractNum>
  <w:abstractNum w:abstractNumId="7">
    <w:nsid w:val="1E96200A"/>
    <w:multiLevelType w:val="hybridMultilevel"/>
    <w:tmpl w:val="97B699A6"/>
    <w:lvl w:ilvl="0" w:tplc="0CAEF4D0">
      <w:start w:val="1"/>
      <w:numFmt w:val="upperRoman"/>
      <w:lvlText w:val="%1"/>
      <w:lvlJc w:val="left"/>
      <w:pPr>
        <w:ind w:left="100" w:hanging="119"/>
      </w:pPr>
      <w:rPr>
        <w:rFonts w:ascii="Arial Unicode MS" w:eastAsia="Arial Unicode MS" w:hAnsi="Arial Unicode MS" w:hint="default"/>
        <w:color w:val="695C45"/>
        <w:sz w:val="22"/>
        <w:szCs w:val="22"/>
      </w:rPr>
    </w:lvl>
    <w:lvl w:ilvl="1" w:tplc="922E82AC">
      <w:start w:val="1"/>
      <w:numFmt w:val="bullet"/>
      <w:lvlText w:val="•"/>
      <w:lvlJc w:val="left"/>
      <w:pPr>
        <w:ind w:left="1074" w:hanging="119"/>
      </w:pPr>
      <w:rPr>
        <w:rFonts w:hint="default"/>
      </w:rPr>
    </w:lvl>
    <w:lvl w:ilvl="2" w:tplc="79BA56FA">
      <w:start w:val="1"/>
      <w:numFmt w:val="bullet"/>
      <w:lvlText w:val="•"/>
      <w:lvlJc w:val="left"/>
      <w:pPr>
        <w:ind w:left="2048" w:hanging="119"/>
      </w:pPr>
      <w:rPr>
        <w:rFonts w:hint="default"/>
      </w:rPr>
    </w:lvl>
    <w:lvl w:ilvl="3" w:tplc="4FFE5C90">
      <w:start w:val="1"/>
      <w:numFmt w:val="bullet"/>
      <w:lvlText w:val="•"/>
      <w:lvlJc w:val="left"/>
      <w:pPr>
        <w:ind w:left="3022" w:hanging="119"/>
      </w:pPr>
      <w:rPr>
        <w:rFonts w:hint="default"/>
      </w:rPr>
    </w:lvl>
    <w:lvl w:ilvl="4" w:tplc="6100B98C">
      <w:start w:val="1"/>
      <w:numFmt w:val="bullet"/>
      <w:lvlText w:val="•"/>
      <w:lvlJc w:val="left"/>
      <w:pPr>
        <w:ind w:left="3996" w:hanging="119"/>
      </w:pPr>
      <w:rPr>
        <w:rFonts w:hint="default"/>
      </w:rPr>
    </w:lvl>
    <w:lvl w:ilvl="5" w:tplc="9FB206C2">
      <w:start w:val="1"/>
      <w:numFmt w:val="bullet"/>
      <w:lvlText w:val="•"/>
      <w:lvlJc w:val="left"/>
      <w:pPr>
        <w:ind w:left="4970" w:hanging="119"/>
      </w:pPr>
      <w:rPr>
        <w:rFonts w:hint="default"/>
      </w:rPr>
    </w:lvl>
    <w:lvl w:ilvl="6" w:tplc="85F6B3DC">
      <w:start w:val="1"/>
      <w:numFmt w:val="bullet"/>
      <w:lvlText w:val="•"/>
      <w:lvlJc w:val="left"/>
      <w:pPr>
        <w:ind w:left="5944" w:hanging="119"/>
      </w:pPr>
      <w:rPr>
        <w:rFonts w:hint="default"/>
      </w:rPr>
    </w:lvl>
    <w:lvl w:ilvl="7" w:tplc="7F36C75E">
      <w:start w:val="1"/>
      <w:numFmt w:val="bullet"/>
      <w:lvlText w:val="•"/>
      <w:lvlJc w:val="left"/>
      <w:pPr>
        <w:ind w:left="6918" w:hanging="119"/>
      </w:pPr>
      <w:rPr>
        <w:rFonts w:hint="default"/>
      </w:rPr>
    </w:lvl>
    <w:lvl w:ilvl="8" w:tplc="E2F8E53E">
      <w:start w:val="1"/>
      <w:numFmt w:val="bullet"/>
      <w:lvlText w:val="•"/>
      <w:lvlJc w:val="left"/>
      <w:pPr>
        <w:ind w:left="7892" w:hanging="119"/>
      </w:pPr>
      <w:rPr>
        <w:rFonts w:hint="default"/>
      </w:rPr>
    </w:lvl>
  </w:abstractNum>
  <w:abstractNum w:abstractNumId="8">
    <w:nsid w:val="27912D2F"/>
    <w:multiLevelType w:val="hybridMultilevel"/>
    <w:tmpl w:val="395AB9EA"/>
    <w:lvl w:ilvl="0" w:tplc="44FA76A6">
      <w:start w:val="1"/>
      <w:numFmt w:val="bullet"/>
      <w:lvlText w:val="-"/>
      <w:lvlJc w:val="left"/>
      <w:pPr>
        <w:ind w:left="720" w:hanging="360"/>
      </w:pPr>
      <w:rPr>
        <w:rFonts w:ascii="Arial Unicode MS" w:eastAsia="Arial Unicode MS" w:hAnsi="Arial Unicode MS" w:hint="default"/>
        <w:color w:val="695D46"/>
        <w:w w:val="96"/>
        <w:sz w:val="22"/>
        <w:szCs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8086DF3"/>
    <w:multiLevelType w:val="hybridMultilevel"/>
    <w:tmpl w:val="B60EDB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C283195"/>
    <w:multiLevelType w:val="hybridMultilevel"/>
    <w:tmpl w:val="9C968BA6"/>
    <w:lvl w:ilvl="0" w:tplc="07A24AF6">
      <w:start w:val="1"/>
      <w:numFmt w:val="bullet"/>
      <w:lvlText w:val="●"/>
      <w:lvlJc w:val="left"/>
      <w:pPr>
        <w:ind w:left="820" w:hanging="360"/>
      </w:pPr>
      <w:rPr>
        <w:rFonts w:ascii="Arial" w:eastAsia="Arial" w:hAnsi="Arial" w:hint="default"/>
        <w:color w:val="695C45"/>
        <w:sz w:val="22"/>
        <w:szCs w:val="22"/>
      </w:rPr>
    </w:lvl>
    <w:lvl w:ilvl="1" w:tplc="18386344">
      <w:start w:val="1"/>
      <w:numFmt w:val="bullet"/>
      <w:lvlText w:val="●"/>
      <w:lvlJc w:val="left"/>
      <w:pPr>
        <w:ind w:left="920" w:hanging="360"/>
      </w:pPr>
      <w:rPr>
        <w:rFonts w:ascii="Arial" w:eastAsia="Arial" w:hAnsi="Arial" w:hint="default"/>
        <w:color w:val="695C45"/>
        <w:sz w:val="22"/>
        <w:szCs w:val="22"/>
      </w:rPr>
    </w:lvl>
    <w:lvl w:ilvl="2" w:tplc="A17C9694">
      <w:start w:val="1"/>
      <w:numFmt w:val="bullet"/>
      <w:lvlText w:val="•"/>
      <w:lvlJc w:val="left"/>
      <w:pPr>
        <w:ind w:left="1908" w:hanging="360"/>
      </w:pPr>
      <w:rPr>
        <w:rFonts w:hint="default"/>
      </w:rPr>
    </w:lvl>
    <w:lvl w:ilvl="3" w:tplc="3C169FE4">
      <w:start w:val="1"/>
      <w:numFmt w:val="bullet"/>
      <w:lvlText w:val="•"/>
      <w:lvlJc w:val="left"/>
      <w:pPr>
        <w:ind w:left="2897" w:hanging="360"/>
      </w:pPr>
      <w:rPr>
        <w:rFonts w:hint="default"/>
      </w:rPr>
    </w:lvl>
    <w:lvl w:ilvl="4" w:tplc="8BCA28F0">
      <w:start w:val="1"/>
      <w:numFmt w:val="bullet"/>
      <w:lvlText w:val="•"/>
      <w:lvlJc w:val="left"/>
      <w:pPr>
        <w:ind w:left="3886" w:hanging="360"/>
      </w:pPr>
      <w:rPr>
        <w:rFonts w:hint="default"/>
      </w:rPr>
    </w:lvl>
    <w:lvl w:ilvl="5" w:tplc="CD26D86A">
      <w:start w:val="1"/>
      <w:numFmt w:val="bullet"/>
      <w:lvlText w:val="•"/>
      <w:lvlJc w:val="left"/>
      <w:pPr>
        <w:ind w:left="4875" w:hanging="360"/>
      </w:pPr>
      <w:rPr>
        <w:rFonts w:hint="default"/>
      </w:rPr>
    </w:lvl>
    <w:lvl w:ilvl="6" w:tplc="0C1A8D5E">
      <w:start w:val="1"/>
      <w:numFmt w:val="bullet"/>
      <w:lvlText w:val="•"/>
      <w:lvlJc w:val="left"/>
      <w:pPr>
        <w:ind w:left="5864" w:hanging="360"/>
      </w:pPr>
      <w:rPr>
        <w:rFonts w:hint="default"/>
      </w:rPr>
    </w:lvl>
    <w:lvl w:ilvl="7" w:tplc="CD5281F2">
      <w:start w:val="1"/>
      <w:numFmt w:val="bullet"/>
      <w:lvlText w:val="•"/>
      <w:lvlJc w:val="left"/>
      <w:pPr>
        <w:ind w:left="6853" w:hanging="360"/>
      </w:pPr>
      <w:rPr>
        <w:rFonts w:hint="default"/>
      </w:rPr>
    </w:lvl>
    <w:lvl w:ilvl="8" w:tplc="BE6A8A14">
      <w:start w:val="1"/>
      <w:numFmt w:val="bullet"/>
      <w:lvlText w:val="•"/>
      <w:lvlJc w:val="left"/>
      <w:pPr>
        <w:ind w:left="7842" w:hanging="360"/>
      </w:pPr>
      <w:rPr>
        <w:rFonts w:hint="default"/>
      </w:rPr>
    </w:lvl>
  </w:abstractNum>
  <w:abstractNum w:abstractNumId="11">
    <w:nsid w:val="2ED67AC7"/>
    <w:multiLevelType w:val="hybridMultilevel"/>
    <w:tmpl w:val="F2089C06"/>
    <w:lvl w:ilvl="0" w:tplc="06A8CF18">
      <w:start w:val="1"/>
      <w:numFmt w:val="bullet"/>
      <w:lvlText w:val="-"/>
      <w:lvlJc w:val="left"/>
      <w:pPr>
        <w:ind w:left="100" w:hanging="128"/>
      </w:pPr>
      <w:rPr>
        <w:rFonts w:ascii="Arial Unicode MS" w:eastAsia="Arial Unicode MS" w:hAnsi="Arial Unicode MS" w:hint="default"/>
        <w:color w:val="695C45"/>
        <w:w w:val="96"/>
        <w:sz w:val="22"/>
        <w:szCs w:val="22"/>
      </w:rPr>
    </w:lvl>
    <w:lvl w:ilvl="1" w:tplc="57EC6328">
      <w:start w:val="1"/>
      <w:numFmt w:val="bullet"/>
      <w:lvlText w:val="●"/>
      <w:lvlJc w:val="left"/>
      <w:pPr>
        <w:ind w:left="820" w:hanging="360"/>
      </w:pPr>
      <w:rPr>
        <w:rFonts w:ascii="Arial" w:eastAsia="Arial" w:hAnsi="Arial" w:hint="default"/>
        <w:color w:val="695C45"/>
        <w:sz w:val="22"/>
        <w:szCs w:val="22"/>
      </w:rPr>
    </w:lvl>
    <w:lvl w:ilvl="2" w:tplc="91C46E64">
      <w:start w:val="1"/>
      <w:numFmt w:val="bullet"/>
      <w:lvlText w:val="•"/>
      <w:lvlJc w:val="left"/>
      <w:pPr>
        <w:ind w:left="1822" w:hanging="360"/>
      </w:pPr>
      <w:rPr>
        <w:rFonts w:hint="default"/>
      </w:rPr>
    </w:lvl>
    <w:lvl w:ilvl="3" w:tplc="53568204">
      <w:start w:val="1"/>
      <w:numFmt w:val="bullet"/>
      <w:lvlText w:val="•"/>
      <w:lvlJc w:val="left"/>
      <w:pPr>
        <w:ind w:left="2824" w:hanging="360"/>
      </w:pPr>
      <w:rPr>
        <w:rFonts w:hint="default"/>
      </w:rPr>
    </w:lvl>
    <w:lvl w:ilvl="4" w:tplc="3724C5CA">
      <w:start w:val="1"/>
      <w:numFmt w:val="bullet"/>
      <w:lvlText w:val="•"/>
      <w:lvlJc w:val="left"/>
      <w:pPr>
        <w:ind w:left="3826" w:hanging="360"/>
      </w:pPr>
      <w:rPr>
        <w:rFonts w:hint="default"/>
      </w:rPr>
    </w:lvl>
    <w:lvl w:ilvl="5" w:tplc="9184F074">
      <w:start w:val="1"/>
      <w:numFmt w:val="bullet"/>
      <w:lvlText w:val="•"/>
      <w:lvlJc w:val="left"/>
      <w:pPr>
        <w:ind w:left="4828" w:hanging="360"/>
      </w:pPr>
      <w:rPr>
        <w:rFonts w:hint="default"/>
      </w:rPr>
    </w:lvl>
    <w:lvl w:ilvl="6" w:tplc="5C2EAE96">
      <w:start w:val="1"/>
      <w:numFmt w:val="bullet"/>
      <w:lvlText w:val="•"/>
      <w:lvlJc w:val="left"/>
      <w:pPr>
        <w:ind w:left="5831" w:hanging="360"/>
      </w:pPr>
      <w:rPr>
        <w:rFonts w:hint="default"/>
      </w:rPr>
    </w:lvl>
    <w:lvl w:ilvl="7" w:tplc="3E7ECB64">
      <w:start w:val="1"/>
      <w:numFmt w:val="bullet"/>
      <w:lvlText w:val="•"/>
      <w:lvlJc w:val="left"/>
      <w:pPr>
        <w:ind w:left="6833" w:hanging="360"/>
      </w:pPr>
      <w:rPr>
        <w:rFonts w:hint="default"/>
      </w:rPr>
    </w:lvl>
    <w:lvl w:ilvl="8" w:tplc="4142FD86">
      <w:start w:val="1"/>
      <w:numFmt w:val="bullet"/>
      <w:lvlText w:val="•"/>
      <w:lvlJc w:val="left"/>
      <w:pPr>
        <w:ind w:left="7835" w:hanging="360"/>
      </w:pPr>
      <w:rPr>
        <w:rFonts w:hint="default"/>
      </w:rPr>
    </w:lvl>
  </w:abstractNum>
  <w:abstractNum w:abstractNumId="12">
    <w:nsid w:val="32151A33"/>
    <w:multiLevelType w:val="hybridMultilevel"/>
    <w:tmpl w:val="8FAA1634"/>
    <w:lvl w:ilvl="0" w:tplc="3A4616CE">
      <w:start w:val="1"/>
      <w:numFmt w:val="bullet"/>
      <w:lvlText w:val="●"/>
      <w:lvlJc w:val="left"/>
      <w:pPr>
        <w:ind w:left="820" w:hanging="360"/>
      </w:pPr>
      <w:rPr>
        <w:rFonts w:ascii="Arial" w:eastAsia="Arial" w:hAnsi="Arial" w:hint="default"/>
        <w:color w:val="695C45"/>
        <w:sz w:val="22"/>
        <w:szCs w:val="22"/>
      </w:rPr>
    </w:lvl>
    <w:lvl w:ilvl="1" w:tplc="3416899A">
      <w:start w:val="1"/>
      <w:numFmt w:val="bullet"/>
      <w:lvlText w:val="•"/>
      <w:lvlJc w:val="left"/>
      <w:pPr>
        <w:ind w:left="1722" w:hanging="360"/>
      </w:pPr>
      <w:rPr>
        <w:rFonts w:hint="default"/>
      </w:rPr>
    </w:lvl>
    <w:lvl w:ilvl="2" w:tplc="42227D60">
      <w:start w:val="1"/>
      <w:numFmt w:val="bullet"/>
      <w:lvlText w:val="•"/>
      <w:lvlJc w:val="left"/>
      <w:pPr>
        <w:ind w:left="2624" w:hanging="360"/>
      </w:pPr>
      <w:rPr>
        <w:rFonts w:hint="default"/>
      </w:rPr>
    </w:lvl>
    <w:lvl w:ilvl="3" w:tplc="595A24F4">
      <w:start w:val="1"/>
      <w:numFmt w:val="bullet"/>
      <w:lvlText w:val="•"/>
      <w:lvlJc w:val="left"/>
      <w:pPr>
        <w:ind w:left="3526" w:hanging="360"/>
      </w:pPr>
      <w:rPr>
        <w:rFonts w:hint="default"/>
      </w:rPr>
    </w:lvl>
    <w:lvl w:ilvl="4" w:tplc="E8301108">
      <w:start w:val="1"/>
      <w:numFmt w:val="bullet"/>
      <w:lvlText w:val="•"/>
      <w:lvlJc w:val="left"/>
      <w:pPr>
        <w:ind w:left="4428" w:hanging="360"/>
      </w:pPr>
      <w:rPr>
        <w:rFonts w:hint="default"/>
      </w:rPr>
    </w:lvl>
    <w:lvl w:ilvl="5" w:tplc="BAF6026A">
      <w:start w:val="1"/>
      <w:numFmt w:val="bullet"/>
      <w:lvlText w:val="•"/>
      <w:lvlJc w:val="left"/>
      <w:pPr>
        <w:ind w:left="5330" w:hanging="360"/>
      </w:pPr>
      <w:rPr>
        <w:rFonts w:hint="default"/>
      </w:rPr>
    </w:lvl>
    <w:lvl w:ilvl="6" w:tplc="FDE25170">
      <w:start w:val="1"/>
      <w:numFmt w:val="bullet"/>
      <w:lvlText w:val="•"/>
      <w:lvlJc w:val="left"/>
      <w:pPr>
        <w:ind w:left="6232" w:hanging="360"/>
      </w:pPr>
      <w:rPr>
        <w:rFonts w:hint="default"/>
      </w:rPr>
    </w:lvl>
    <w:lvl w:ilvl="7" w:tplc="C64CEC9E">
      <w:start w:val="1"/>
      <w:numFmt w:val="bullet"/>
      <w:lvlText w:val="•"/>
      <w:lvlJc w:val="left"/>
      <w:pPr>
        <w:ind w:left="7134" w:hanging="360"/>
      </w:pPr>
      <w:rPr>
        <w:rFonts w:hint="default"/>
      </w:rPr>
    </w:lvl>
    <w:lvl w:ilvl="8" w:tplc="E76463A2">
      <w:start w:val="1"/>
      <w:numFmt w:val="bullet"/>
      <w:lvlText w:val="•"/>
      <w:lvlJc w:val="left"/>
      <w:pPr>
        <w:ind w:left="8036" w:hanging="360"/>
      </w:pPr>
      <w:rPr>
        <w:rFonts w:hint="default"/>
      </w:rPr>
    </w:lvl>
  </w:abstractNum>
  <w:abstractNum w:abstractNumId="13">
    <w:nsid w:val="32A94719"/>
    <w:multiLevelType w:val="hybridMultilevel"/>
    <w:tmpl w:val="722C65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7712071"/>
    <w:multiLevelType w:val="hybridMultilevel"/>
    <w:tmpl w:val="6100AE90"/>
    <w:lvl w:ilvl="0" w:tplc="1FC4160E">
      <w:start w:val="1"/>
      <w:numFmt w:val="decimal"/>
      <w:pStyle w:val="Nagwek3"/>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8316A1F"/>
    <w:multiLevelType w:val="hybridMultilevel"/>
    <w:tmpl w:val="0E80CAAA"/>
    <w:lvl w:ilvl="0" w:tplc="93FE2514">
      <w:start w:val="1"/>
      <w:numFmt w:val="upperRoman"/>
      <w:lvlText w:val="%1."/>
      <w:lvlJc w:val="left"/>
      <w:pPr>
        <w:ind w:left="820" w:hanging="476"/>
        <w:jc w:val="right"/>
      </w:pPr>
      <w:rPr>
        <w:rFonts w:ascii="Arial Unicode MS" w:eastAsia="Arial Unicode MS" w:hAnsi="Arial Unicode MS" w:hint="default"/>
        <w:color w:val="695C45"/>
        <w:w w:val="83"/>
        <w:sz w:val="28"/>
        <w:szCs w:val="28"/>
      </w:rPr>
    </w:lvl>
    <w:lvl w:ilvl="1" w:tplc="F44E1352">
      <w:start w:val="1"/>
      <w:numFmt w:val="decimal"/>
      <w:lvlText w:val="%2."/>
      <w:lvlJc w:val="left"/>
      <w:pPr>
        <w:ind w:left="820" w:hanging="360"/>
      </w:pPr>
      <w:rPr>
        <w:rFonts w:ascii="Arial Unicode MS" w:eastAsia="Arial Unicode MS" w:hAnsi="Arial Unicode MS" w:hint="default"/>
        <w:color w:val="695C45"/>
        <w:spacing w:val="-1"/>
        <w:w w:val="102"/>
        <w:sz w:val="22"/>
        <w:szCs w:val="22"/>
      </w:rPr>
    </w:lvl>
    <w:lvl w:ilvl="2" w:tplc="A0C090A2">
      <w:start w:val="1"/>
      <w:numFmt w:val="bullet"/>
      <w:lvlText w:val="•"/>
      <w:lvlJc w:val="left"/>
      <w:pPr>
        <w:ind w:left="2624" w:hanging="360"/>
      </w:pPr>
      <w:rPr>
        <w:rFonts w:hint="default"/>
      </w:rPr>
    </w:lvl>
    <w:lvl w:ilvl="3" w:tplc="079AE77E">
      <w:start w:val="1"/>
      <w:numFmt w:val="bullet"/>
      <w:lvlText w:val="•"/>
      <w:lvlJc w:val="left"/>
      <w:pPr>
        <w:ind w:left="3526" w:hanging="360"/>
      </w:pPr>
      <w:rPr>
        <w:rFonts w:hint="default"/>
      </w:rPr>
    </w:lvl>
    <w:lvl w:ilvl="4" w:tplc="6E5AF522">
      <w:start w:val="1"/>
      <w:numFmt w:val="bullet"/>
      <w:lvlText w:val="•"/>
      <w:lvlJc w:val="left"/>
      <w:pPr>
        <w:ind w:left="4428" w:hanging="360"/>
      </w:pPr>
      <w:rPr>
        <w:rFonts w:hint="default"/>
      </w:rPr>
    </w:lvl>
    <w:lvl w:ilvl="5" w:tplc="B930EBDC">
      <w:start w:val="1"/>
      <w:numFmt w:val="bullet"/>
      <w:lvlText w:val="•"/>
      <w:lvlJc w:val="left"/>
      <w:pPr>
        <w:ind w:left="5330" w:hanging="360"/>
      </w:pPr>
      <w:rPr>
        <w:rFonts w:hint="default"/>
      </w:rPr>
    </w:lvl>
    <w:lvl w:ilvl="6" w:tplc="F350DC74">
      <w:start w:val="1"/>
      <w:numFmt w:val="bullet"/>
      <w:lvlText w:val="•"/>
      <w:lvlJc w:val="left"/>
      <w:pPr>
        <w:ind w:left="6232" w:hanging="360"/>
      </w:pPr>
      <w:rPr>
        <w:rFonts w:hint="default"/>
      </w:rPr>
    </w:lvl>
    <w:lvl w:ilvl="7" w:tplc="FCBA20B0">
      <w:start w:val="1"/>
      <w:numFmt w:val="bullet"/>
      <w:lvlText w:val="•"/>
      <w:lvlJc w:val="left"/>
      <w:pPr>
        <w:ind w:left="7134" w:hanging="360"/>
      </w:pPr>
      <w:rPr>
        <w:rFonts w:hint="default"/>
      </w:rPr>
    </w:lvl>
    <w:lvl w:ilvl="8" w:tplc="5906C538">
      <w:start w:val="1"/>
      <w:numFmt w:val="bullet"/>
      <w:lvlText w:val="•"/>
      <w:lvlJc w:val="left"/>
      <w:pPr>
        <w:ind w:left="8036" w:hanging="360"/>
      </w:pPr>
      <w:rPr>
        <w:rFonts w:hint="default"/>
      </w:rPr>
    </w:lvl>
  </w:abstractNum>
  <w:abstractNum w:abstractNumId="16">
    <w:nsid w:val="39F64281"/>
    <w:multiLevelType w:val="hybridMultilevel"/>
    <w:tmpl w:val="78362A3A"/>
    <w:lvl w:ilvl="0" w:tplc="03FC4138">
      <w:start w:val="1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AB44BB7"/>
    <w:multiLevelType w:val="hybridMultilevel"/>
    <w:tmpl w:val="EF0EA574"/>
    <w:lvl w:ilvl="0" w:tplc="44FA76A6">
      <w:start w:val="1"/>
      <w:numFmt w:val="bullet"/>
      <w:lvlText w:val="-"/>
      <w:lvlJc w:val="left"/>
      <w:pPr>
        <w:ind w:left="720" w:hanging="360"/>
      </w:pPr>
      <w:rPr>
        <w:rFonts w:ascii="Arial Unicode MS" w:eastAsia="Arial Unicode MS" w:hAnsi="Arial Unicode MS" w:hint="default"/>
        <w:color w:val="695D46"/>
        <w:w w:val="96"/>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DEB0F83"/>
    <w:multiLevelType w:val="hybridMultilevel"/>
    <w:tmpl w:val="8DFEC176"/>
    <w:lvl w:ilvl="0" w:tplc="92067B0A">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2822694"/>
    <w:multiLevelType w:val="hybridMultilevel"/>
    <w:tmpl w:val="7700AB06"/>
    <w:lvl w:ilvl="0" w:tplc="B700280A">
      <w:start w:val="1"/>
      <w:numFmt w:val="decimal"/>
      <w:lvlText w:val="%1."/>
      <w:lvlJc w:val="left"/>
      <w:pPr>
        <w:ind w:left="820" w:hanging="360"/>
      </w:pPr>
      <w:rPr>
        <w:rFonts w:ascii="Arial Unicode MS" w:eastAsia="Arial Unicode MS" w:hAnsi="Arial Unicode MS" w:hint="default"/>
        <w:color w:val="695C45"/>
        <w:spacing w:val="-1"/>
        <w:w w:val="102"/>
        <w:sz w:val="22"/>
        <w:szCs w:val="22"/>
      </w:rPr>
    </w:lvl>
    <w:lvl w:ilvl="1" w:tplc="86A4E49C">
      <w:start w:val="1"/>
      <w:numFmt w:val="bullet"/>
      <w:lvlText w:val="•"/>
      <w:lvlJc w:val="left"/>
      <w:pPr>
        <w:ind w:left="1722" w:hanging="360"/>
      </w:pPr>
      <w:rPr>
        <w:rFonts w:hint="default"/>
      </w:rPr>
    </w:lvl>
    <w:lvl w:ilvl="2" w:tplc="F4C8559A">
      <w:start w:val="1"/>
      <w:numFmt w:val="bullet"/>
      <w:lvlText w:val="•"/>
      <w:lvlJc w:val="left"/>
      <w:pPr>
        <w:ind w:left="2624" w:hanging="360"/>
      </w:pPr>
      <w:rPr>
        <w:rFonts w:hint="default"/>
      </w:rPr>
    </w:lvl>
    <w:lvl w:ilvl="3" w:tplc="44EA2632">
      <w:start w:val="1"/>
      <w:numFmt w:val="bullet"/>
      <w:lvlText w:val="•"/>
      <w:lvlJc w:val="left"/>
      <w:pPr>
        <w:ind w:left="3526" w:hanging="360"/>
      </w:pPr>
      <w:rPr>
        <w:rFonts w:hint="default"/>
      </w:rPr>
    </w:lvl>
    <w:lvl w:ilvl="4" w:tplc="C53E5422">
      <w:start w:val="1"/>
      <w:numFmt w:val="bullet"/>
      <w:lvlText w:val="•"/>
      <w:lvlJc w:val="left"/>
      <w:pPr>
        <w:ind w:left="4428" w:hanging="360"/>
      </w:pPr>
      <w:rPr>
        <w:rFonts w:hint="default"/>
      </w:rPr>
    </w:lvl>
    <w:lvl w:ilvl="5" w:tplc="182CD46E">
      <w:start w:val="1"/>
      <w:numFmt w:val="bullet"/>
      <w:lvlText w:val="•"/>
      <w:lvlJc w:val="left"/>
      <w:pPr>
        <w:ind w:left="5330" w:hanging="360"/>
      </w:pPr>
      <w:rPr>
        <w:rFonts w:hint="default"/>
      </w:rPr>
    </w:lvl>
    <w:lvl w:ilvl="6" w:tplc="2E5E3BD2">
      <w:start w:val="1"/>
      <w:numFmt w:val="bullet"/>
      <w:lvlText w:val="•"/>
      <w:lvlJc w:val="left"/>
      <w:pPr>
        <w:ind w:left="6232" w:hanging="360"/>
      </w:pPr>
      <w:rPr>
        <w:rFonts w:hint="default"/>
      </w:rPr>
    </w:lvl>
    <w:lvl w:ilvl="7" w:tplc="677C7FEA">
      <w:start w:val="1"/>
      <w:numFmt w:val="bullet"/>
      <w:lvlText w:val="•"/>
      <w:lvlJc w:val="left"/>
      <w:pPr>
        <w:ind w:left="7134" w:hanging="360"/>
      </w:pPr>
      <w:rPr>
        <w:rFonts w:hint="default"/>
      </w:rPr>
    </w:lvl>
    <w:lvl w:ilvl="8" w:tplc="9932AF5A">
      <w:start w:val="1"/>
      <w:numFmt w:val="bullet"/>
      <w:lvlText w:val="•"/>
      <w:lvlJc w:val="left"/>
      <w:pPr>
        <w:ind w:left="8036" w:hanging="360"/>
      </w:pPr>
      <w:rPr>
        <w:rFonts w:hint="default"/>
      </w:rPr>
    </w:lvl>
  </w:abstractNum>
  <w:abstractNum w:abstractNumId="20">
    <w:nsid w:val="464D2A8A"/>
    <w:multiLevelType w:val="hybridMultilevel"/>
    <w:tmpl w:val="4166749C"/>
    <w:lvl w:ilvl="0" w:tplc="DE8097C4">
      <w:start w:val="1"/>
      <w:numFmt w:val="upperRoman"/>
      <w:lvlText w:val="%1."/>
      <w:lvlJc w:val="left"/>
      <w:pPr>
        <w:ind w:left="820" w:hanging="476"/>
        <w:jc w:val="right"/>
      </w:pPr>
      <w:rPr>
        <w:rFonts w:ascii="Arial Unicode MS" w:eastAsia="Arial Unicode MS" w:hAnsi="Arial Unicode MS" w:hint="default"/>
        <w:color w:val="695C45"/>
        <w:w w:val="83"/>
        <w:sz w:val="28"/>
        <w:szCs w:val="28"/>
      </w:rPr>
    </w:lvl>
    <w:lvl w:ilvl="1" w:tplc="B0683B5C">
      <w:start w:val="9"/>
      <w:numFmt w:val="upperRoman"/>
      <w:lvlText w:val="%2."/>
      <w:lvlJc w:val="left"/>
      <w:pPr>
        <w:ind w:left="1134" w:hanging="315"/>
      </w:pPr>
      <w:rPr>
        <w:rFonts w:ascii="Arial Unicode MS" w:eastAsia="Arial Unicode MS" w:hAnsi="Arial Unicode MS" w:hint="default"/>
        <w:color w:val="695C45"/>
        <w:w w:val="83"/>
        <w:sz w:val="28"/>
        <w:szCs w:val="28"/>
      </w:rPr>
    </w:lvl>
    <w:lvl w:ilvl="2" w:tplc="B7ACECB4">
      <w:start w:val="1"/>
      <w:numFmt w:val="bullet"/>
      <w:lvlText w:val="•"/>
      <w:lvlJc w:val="left"/>
      <w:pPr>
        <w:ind w:left="2101" w:hanging="315"/>
      </w:pPr>
      <w:rPr>
        <w:rFonts w:hint="default"/>
      </w:rPr>
    </w:lvl>
    <w:lvl w:ilvl="3" w:tplc="4A2A86D4">
      <w:start w:val="1"/>
      <w:numFmt w:val="bullet"/>
      <w:lvlText w:val="•"/>
      <w:lvlJc w:val="left"/>
      <w:pPr>
        <w:ind w:left="3068" w:hanging="315"/>
      </w:pPr>
      <w:rPr>
        <w:rFonts w:hint="default"/>
      </w:rPr>
    </w:lvl>
    <w:lvl w:ilvl="4" w:tplc="DF1E21D0">
      <w:start w:val="1"/>
      <w:numFmt w:val="bullet"/>
      <w:lvlText w:val="•"/>
      <w:lvlJc w:val="left"/>
      <w:pPr>
        <w:ind w:left="4036" w:hanging="315"/>
      </w:pPr>
      <w:rPr>
        <w:rFonts w:hint="default"/>
      </w:rPr>
    </w:lvl>
    <w:lvl w:ilvl="5" w:tplc="9A5662D0">
      <w:start w:val="1"/>
      <w:numFmt w:val="bullet"/>
      <w:lvlText w:val="•"/>
      <w:lvlJc w:val="left"/>
      <w:pPr>
        <w:ind w:left="5003" w:hanging="315"/>
      </w:pPr>
      <w:rPr>
        <w:rFonts w:hint="default"/>
      </w:rPr>
    </w:lvl>
    <w:lvl w:ilvl="6" w:tplc="34A890F2">
      <w:start w:val="1"/>
      <w:numFmt w:val="bullet"/>
      <w:lvlText w:val="•"/>
      <w:lvlJc w:val="left"/>
      <w:pPr>
        <w:ind w:left="5970" w:hanging="315"/>
      </w:pPr>
      <w:rPr>
        <w:rFonts w:hint="default"/>
      </w:rPr>
    </w:lvl>
    <w:lvl w:ilvl="7" w:tplc="08A87B12">
      <w:start w:val="1"/>
      <w:numFmt w:val="bullet"/>
      <w:lvlText w:val="•"/>
      <w:lvlJc w:val="left"/>
      <w:pPr>
        <w:ind w:left="6938" w:hanging="315"/>
      </w:pPr>
      <w:rPr>
        <w:rFonts w:hint="default"/>
      </w:rPr>
    </w:lvl>
    <w:lvl w:ilvl="8" w:tplc="F7D65880">
      <w:start w:val="1"/>
      <w:numFmt w:val="bullet"/>
      <w:lvlText w:val="•"/>
      <w:lvlJc w:val="left"/>
      <w:pPr>
        <w:ind w:left="7905" w:hanging="315"/>
      </w:pPr>
      <w:rPr>
        <w:rFonts w:hint="default"/>
      </w:rPr>
    </w:lvl>
  </w:abstractNum>
  <w:abstractNum w:abstractNumId="21">
    <w:nsid w:val="47443459"/>
    <w:multiLevelType w:val="hybridMultilevel"/>
    <w:tmpl w:val="0A4EA138"/>
    <w:lvl w:ilvl="0" w:tplc="8942279A">
      <w:start w:val="2"/>
      <w:numFmt w:val="upperRoman"/>
      <w:lvlText w:val="%1"/>
      <w:lvlJc w:val="left"/>
      <w:pPr>
        <w:ind w:left="100" w:hanging="180"/>
      </w:pPr>
      <w:rPr>
        <w:rFonts w:ascii="Arial Unicode MS" w:eastAsia="Arial Unicode MS" w:hAnsi="Arial Unicode MS" w:hint="default"/>
        <w:color w:val="695C45"/>
        <w:sz w:val="22"/>
        <w:szCs w:val="22"/>
      </w:rPr>
    </w:lvl>
    <w:lvl w:ilvl="1" w:tplc="C61A4CAA">
      <w:start w:val="1"/>
      <w:numFmt w:val="bullet"/>
      <w:lvlText w:val="•"/>
      <w:lvlJc w:val="left"/>
      <w:pPr>
        <w:ind w:left="1074" w:hanging="180"/>
      </w:pPr>
      <w:rPr>
        <w:rFonts w:hint="default"/>
      </w:rPr>
    </w:lvl>
    <w:lvl w:ilvl="2" w:tplc="9A9CDA82">
      <w:start w:val="1"/>
      <w:numFmt w:val="bullet"/>
      <w:lvlText w:val="•"/>
      <w:lvlJc w:val="left"/>
      <w:pPr>
        <w:ind w:left="2048" w:hanging="180"/>
      </w:pPr>
      <w:rPr>
        <w:rFonts w:hint="default"/>
      </w:rPr>
    </w:lvl>
    <w:lvl w:ilvl="3" w:tplc="5F5472EE">
      <w:start w:val="1"/>
      <w:numFmt w:val="bullet"/>
      <w:lvlText w:val="•"/>
      <w:lvlJc w:val="left"/>
      <w:pPr>
        <w:ind w:left="3022" w:hanging="180"/>
      </w:pPr>
      <w:rPr>
        <w:rFonts w:hint="default"/>
      </w:rPr>
    </w:lvl>
    <w:lvl w:ilvl="4" w:tplc="B98488D2">
      <w:start w:val="1"/>
      <w:numFmt w:val="bullet"/>
      <w:lvlText w:val="•"/>
      <w:lvlJc w:val="left"/>
      <w:pPr>
        <w:ind w:left="3996" w:hanging="180"/>
      </w:pPr>
      <w:rPr>
        <w:rFonts w:hint="default"/>
      </w:rPr>
    </w:lvl>
    <w:lvl w:ilvl="5" w:tplc="7436AD38">
      <w:start w:val="1"/>
      <w:numFmt w:val="bullet"/>
      <w:lvlText w:val="•"/>
      <w:lvlJc w:val="left"/>
      <w:pPr>
        <w:ind w:left="4970" w:hanging="180"/>
      </w:pPr>
      <w:rPr>
        <w:rFonts w:hint="default"/>
      </w:rPr>
    </w:lvl>
    <w:lvl w:ilvl="6" w:tplc="F3ACBA56">
      <w:start w:val="1"/>
      <w:numFmt w:val="bullet"/>
      <w:lvlText w:val="•"/>
      <w:lvlJc w:val="left"/>
      <w:pPr>
        <w:ind w:left="5944" w:hanging="180"/>
      </w:pPr>
      <w:rPr>
        <w:rFonts w:hint="default"/>
      </w:rPr>
    </w:lvl>
    <w:lvl w:ilvl="7" w:tplc="E91EE782">
      <w:start w:val="1"/>
      <w:numFmt w:val="bullet"/>
      <w:lvlText w:val="•"/>
      <w:lvlJc w:val="left"/>
      <w:pPr>
        <w:ind w:left="6918" w:hanging="180"/>
      </w:pPr>
      <w:rPr>
        <w:rFonts w:hint="default"/>
      </w:rPr>
    </w:lvl>
    <w:lvl w:ilvl="8" w:tplc="FB0803BC">
      <w:start w:val="1"/>
      <w:numFmt w:val="bullet"/>
      <w:lvlText w:val="•"/>
      <w:lvlJc w:val="left"/>
      <w:pPr>
        <w:ind w:left="7892" w:hanging="180"/>
      </w:pPr>
      <w:rPr>
        <w:rFonts w:hint="default"/>
      </w:rPr>
    </w:lvl>
  </w:abstractNum>
  <w:abstractNum w:abstractNumId="22">
    <w:nsid w:val="4A473750"/>
    <w:multiLevelType w:val="hybridMultilevel"/>
    <w:tmpl w:val="74BEFD0C"/>
    <w:lvl w:ilvl="0" w:tplc="44FA76A6">
      <w:start w:val="1"/>
      <w:numFmt w:val="bullet"/>
      <w:lvlText w:val="-"/>
      <w:lvlJc w:val="left"/>
      <w:pPr>
        <w:ind w:left="820" w:hanging="360"/>
      </w:pPr>
      <w:rPr>
        <w:rFonts w:ascii="Arial Unicode MS" w:eastAsia="Arial Unicode MS" w:hAnsi="Arial Unicode MS" w:hint="default"/>
        <w:color w:val="695D46"/>
        <w:w w:val="96"/>
        <w:sz w:val="22"/>
        <w:szCs w:val="22"/>
      </w:rPr>
    </w:lvl>
    <w:lvl w:ilvl="1" w:tplc="4E2A0572">
      <w:start w:val="1"/>
      <w:numFmt w:val="bullet"/>
      <w:lvlText w:val="•"/>
      <w:lvlJc w:val="left"/>
      <w:pPr>
        <w:ind w:left="1722" w:hanging="360"/>
      </w:pPr>
      <w:rPr>
        <w:rFonts w:hint="default"/>
      </w:rPr>
    </w:lvl>
    <w:lvl w:ilvl="2" w:tplc="2F00602A">
      <w:start w:val="1"/>
      <w:numFmt w:val="bullet"/>
      <w:lvlText w:val="•"/>
      <w:lvlJc w:val="left"/>
      <w:pPr>
        <w:ind w:left="2624" w:hanging="360"/>
      </w:pPr>
      <w:rPr>
        <w:rFonts w:hint="default"/>
      </w:rPr>
    </w:lvl>
    <w:lvl w:ilvl="3" w:tplc="9BFA3524">
      <w:start w:val="1"/>
      <w:numFmt w:val="bullet"/>
      <w:lvlText w:val="•"/>
      <w:lvlJc w:val="left"/>
      <w:pPr>
        <w:ind w:left="3526" w:hanging="360"/>
      </w:pPr>
      <w:rPr>
        <w:rFonts w:hint="default"/>
      </w:rPr>
    </w:lvl>
    <w:lvl w:ilvl="4" w:tplc="23BE7492">
      <w:start w:val="1"/>
      <w:numFmt w:val="bullet"/>
      <w:lvlText w:val="•"/>
      <w:lvlJc w:val="left"/>
      <w:pPr>
        <w:ind w:left="4428" w:hanging="360"/>
      </w:pPr>
      <w:rPr>
        <w:rFonts w:hint="default"/>
      </w:rPr>
    </w:lvl>
    <w:lvl w:ilvl="5" w:tplc="6E985088">
      <w:start w:val="1"/>
      <w:numFmt w:val="bullet"/>
      <w:lvlText w:val="•"/>
      <w:lvlJc w:val="left"/>
      <w:pPr>
        <w:ind w:left="5330" w:hanging="360"/>
      </w:pPr>
      <w:rPr>
        <w:rFonts w:hint="default"/>
      </w:rPr>
    </w:lvl>
    <w:lvl w:ilvl="6" w:tplc="C3308C68">
      <w:start w:val="1"/>
      <w:numFmt w:val="bullet"/>
      <w:lvlText w:val="•"/>
      <w:lvlJc w:val="left"/>
      <w:pPr>
        <w:ind w:left="6232" w:hanging="360"/>
      </w:pPr>
      <w:rPr>
        <w:rFonts w:hint="default"/>
      </w:rPr>
    </w:lvl>
    <w:lvl w:ilvl="7" w:tplc="DA7E9E90">
      <w:start w:val="1"/>
      <w:numFmt w:val="bullet"/>
      <w:lvlText w:val="•"/>
      <w:lvlJc w:val="left"/>
      <w:pPr>
        <w:ind w:left="7134" w:hanging="360"/>
      </w:pPr>
      <w:rPr>
        <w:rFonts w:hint="default"/>
      </w:rPr>
    </w:lvl>
    <w:lvl w:ilvl="8" w:tplc="A06CB96A">
      <w:start w:val="1"/>
      <w:numFmt w:val="bullet"/>
      <w:lvlText w:val="•"/>
      <w:lvlJc w:val="left"/>
      <w:pPr>
        <w:ind w:left="8036" w:hanging="360"/>
      </w:pPr>
      <w:rPr>
        <w:rFonts w:hint="default"/>
      </w:rPr>
    </w:lvl>
  </w:abstractNum>
  <w:abstractNum w:abstractNumId="23">
    <w:nsid w:val="4B3D169A"/>
    <w:multiLevelType w:val="hybridMultilevel"/>
    <w:tmpl w:val="57802708"/>
    <w:lvl w:ilvl="0" w:tplc="02967956">
      <w:numFmt w:val="bullet"/>
      <w:lvlText w:val="-"/>
      <w:lvlJc w:val="left"/>
      <w:pPr>
        <w:ind w:left="460" w:hanging="360"/>
      </w:pPr>
      <w:rPr>
        <w:rFonts w:ascii="Arial" w:eastAsia="Calibri" w:hAnsi="Arial" w:cs="Arial" w:hint="default"/>
      </w:rPr>
    </w:lvl>
    <w:lvl w:ilvl="1" w:tplc="04150003" w:tentative="1">
      <w:start w:val="1"/>
      <w:numFmt w:val="bullet"/>
      <w:lvlText w:val="o"/>
      <w:lvlJc w:val="left"/>
      <w:pPr>
        <w:ind w:left="1180" w:hanging="360"/>
      </w:pPr>
      <w:rPr>
        <w:rFonts w:ascii="Courier New" w:hAnsi="Courier New" w:cs="Courier New" w:hint="default"/>
      </w:rPr>
    </w:lvl>
    <w:lvl w:ilvl="2" w:tplc="04150005" w:tentative="1">
      <w:start w:val="1"/>
      <w:numFmt w:val="bullet"/>
      <w:lvlText w:val=""/>
      <w:lvlJc w:val="left"/>
      <w:pPr>
        <w:ind w:left="1900" w:hanging="360"/>
      </w:pPr>
      <w:rPr>
        <w:rFonts w:ascii="Wingdings" w:hAnsi="Wingdings" w:hint="default"/>
      </w:rPr>
    </w:lvl>
    <w:lvl w:ilvl="3" w:tplc="04150001" w:tentative="1">
      <w:start w:val="1"/>
      <w:numFmt w:val="bullet"/>
      <w:lvlText w:val=""/>
      <w:lvlJc w:val="left"/>
      <w:pPr>
        <w:ind w:left="2620" w:hanging="360"/>
      </w:pPr>
      <w:rPr>
        <w:rFonts w:ascii="Symbol" w:hAnsi="Symbol" w:hint="default"/>
      </w:rPr>
    </w:lvl>
    <w:lvl w:ilvl="4" w:tplc="04150003" w:tentative="1">
      <w:start w:val="1"/>
      <w:numFmt w:val="bullet"/>
      <w:lvlText w:val="o"/>
      <w:lvlJc w:val="left"/>
      <w:pPr>
        <w:ind w:left="3340" w:hanging="360"/>
      </w:pPr>
      <w:rPr>
        <w:rFonts w:ascii="Courier New" w:hAnsi="Courier New" w:cs="Courier New" w:hint="default"/>
      </w:rPr>
    </w:lvl>
    <w:lvl w:ilvl="5" w:tplc="04150005" w:tentative="1">
      <w:start w:val="1"/>
      <w:numFmt w:val="bullet"/>
      <w:lvlText w:val=""/>
      <w:lvlJc w:val="left"/>
      <w:pPr>
        <w:ind w:left="4060" w:hanging="360"/>
      </w:pPr>
      <w:rPr>
        <w:rFonts w:ascii="Wingdings" w:hAnsi="Wingdings" w:hint="default"/>
      </w:rPr>
    </w:lvl>
    <w:lvl w:ilvl="6" w:tplc="04150001" w:tentative="1">
      <w:start w:val="1"/>
      <w:numFmt w:val="bullet"/>
      <w:lvlText w:val=""/>
      <w:lvlJc w:val="left"/>
      <w:pPr>
        <w:ind w:left="4780" w:hanging="360"/>
      </w:pPr>
      <w:rPr>
        <w:rFonts w:ascii="Symbol" w:hAnsi="Symbol" w:hint="default"/>
      </w:rPr>
    </w:lvl>
    <w:lvl w:ilvl="7" w:tplc="04150003" w:tentative="1">
      <w:start w:val="1"/>
      <w:numFmt w:val="bullet"/>
      <w:lvlText w:val="o"/>
      <w:lvlJc w:val="left"/>
      <w:pPr>
        <w:ind w:left="5500" w:hanging="360"/>
      </w:pPr>
      <w:rPr>
        <w:rFonts w:ascii="Courier New" w:hAnsi="Courier New" w:cs="Courier New" w:hint="default"/>
      </w:rPr>
    </w:lvl>
    <w:lvl w:ilvl="8" w:tplc="04150005" w:tentative="1">
      <w:start w:val="1"/>
      <w:numFmt w:val="bullet"/>
      <w:lvlText w:val=""/>
      <w:lvlJc w:val="left"/>
      <w:pPr>
        <w:ind w:left="6220" w:hanging="360"/>
      </w:pPr>
      <w:rPr>
        <w:rFonts w:ascii="Wingdings" w:hAnsi="Wingdings" w:hint="default"/>
      </w:rPr>
    </w:lvl>
  </w:abstractNum>
  <w:abstractNum w:abstractNumId="24">
    <w:nsid w:val="4C9771B9"/>
    <w:multiLevelType w:val="hybridMultilevel"/>
    <w:tmpl w:val="302464D6"/>
    <w:lvl w:ilvl="0" w:tplc="D0004602">
      <w:start w:val="1"/>
      <w:numFmt w:val="bullet"/>
      <w:lvlText w:val="●"/>
      <w:lvlJc w:val="left"/>
      <w:pPr>
        <w:ind w:left="820" w:hanging="360"/>
      </w:pPr>
      <w:rPr>
        <w:rFonts w:ascii="Arial" w:eastAsia="Arial" w:hAnsi="Arial" w:hint="default"/>
        <w:color w:val="695C45"/>
        <w:sz w:val="22"/>
        <w:szCs w:val="22"/>
      </w:rPr>
    </w:lvl>
    <w:lvl w:ilvl="1" w:tplc="0CE4E23A">
      <w:start w:val="1"/>
      <w:numFmt w:val="bullet"/>
      <w:lvlText w:val="•"/>
      <w:lvlJc w:val="left"/>
      <w:pPr>
        <w:ind w:left="1722" w:hanging="360"/>
      </w:pPr>
      <w:rPr>
        <w:rFonts w:hint="default"/>
      </w:rPr>
    </w:lvl>
    <w:lvl w:ilvl="2" w:tplc="575E35AA">
      <w:start w:val="1"/>
      <w:numFmt w:val="bullet"/>
      <w:lvlText w:val="•"/>
      <w:lvlJc w:val="left"/>
      <w:pPr>
        <w:ind w:left="2624" w:hanging="360"/>
      </w:pPr>
      <w:rPr>
        <w:rFonts w:hint="default"/>
      </w:rPr>
    </w:lvl>
    <w:lvl w:ilvl="3" w:tplc="2F94948C">
      <w:start w:val="1"/>
      <w:numFmt w:val="bullet"/>
      <w:lvlText w:val="•"/>
      <w:lvlJc w:val="left"/>
      <w:pPr>
        <w:ind w:left="3526" w:hanging="360"/>
      </w:pPr>
      <w:rPr>
        <w:rFonts w:hint="default"/>
      </w:rPr>
    </w:lvl>
    <w:lvl w:ilvl="4" w:tplc="57223DB2">
      <w:start w:val="1"/>
      <w:numFmt w:val="bullet"/>
      <w:lvlText w:val="•"/>
      <w:lvlJc w:val="left"/>
      <w:pPr>
        <w:ind w:left="4428" w:hanging="360"/>
      </w:pPr>
      <w:rPr>
        <w:rFonts w:hint="default"/>
      </w:rPr>
    </w:lvl>
    <w:lvl w:ilvl="5" w:tplc="6A8E2BA6">
      <w:start w:val="1"/>
      <w:numFmt w:val="bullet"/>
      <w:lvlText w:val="•"/>
      <w:lvlJc w:val="left"/>
      <w:pPr>
        <w:ind w:left="5330" w:hanging="360"/>
      </w:pPr>
      <w:rPr>
        <w:rFonts w:hint="default"/>
      </w:rPr>
    </w:lvl>
    <w:lvl w:ilvl="6" w:tplc="C868D484">
      <w:start w:val="1"/>
      <w:numFmt w:val="bullet"/>
      <w:lvlText w:val="•"/>
      <w:lvlJc w:val="left"/>
      <w:pPr>
        <w:ind w:left="6232" w:hanging="360"/>
      </w:pPr>
      <w:rPr>
        <w:rFonts w:hint="default"/>
      </w:rPr>
    </w:lvl>
    <w:lvl w:ilvl="7" w:tplc="83F6EC02">
      <w:start w:val="1"/>
      <w:numFmt w:val="bullet"/>
      <w:lvlText w:val="•"/>
      <w:lvlJc w:val="left"/>
      <w:pPr>
        <w:ind w:left="7134" w:hanging="360"/>
      </w:pPr>
      <w:rPr>
        <w:rFonts w:hint="default"/>
      </w:rPr>
    </w:lvl>
    <w:lvl w:ilvl="8" w:tplc="D19AB86A">
      <w:start w:val="1"/>
      <w:numFmt w:val="bullet"/>
      <w:lvlText w:val="•"/>
      <w:lvlJc w:val="left"/>
      <w:pPr>
        <w:ind w:left="8036" w:hanging="360"/>
      </w:pPr>
      <w:rPr>
        <w:rFonts w:hint="default"/>
      </w:rPr>
    </w:lvl>
  </w:abstractNum>
  <w:abstractNum w:abstractNumId="25">
    <w:nsid w:val="4FB811E1"/>
    <w:multiLevelType w:val="hybridMultilevel"/>
    <w:tmpl w:val="2C12F840"/>
    <w:lvl w:ilvl="0" w:tplc="44FA76A6">
      <w:start w:val="1"/>
      <w:numFmt w:val="bullet"/>
      <w:lvlText w:val="-"/>
      <w:lvlJc w:val="left"/>
      <w:pPr>
        <w:ind w:left="720" w:hanging="360"/>
      </w:pPr>
      <w:rPr>
        <w:rFonts w:ascii="Arial Unicode MS" w:eastAsia="Arial Unicode MS" w:hAnsi="Arial Unicode MS" w:hint="default"/>
        <w:color w:val="695D46"/>
        <w:w w:val="96"/>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2C053D9"/>
    <w:multiLevelType w:val="hybridMultilevel"/>
    <w:tmpl w:val="B9BCF7F2"/>
    <w:lvl w:ilvl="0" w:tplc="08D8B3DE">
      <w:start w:val="7"/>
      <w:numFmt w:val="decimal"/>
      <w:lvlText w:val="%1."/>
      <w:lvlJc w:val="left"/>
      <w:pPr>
        <w:ind w:left="720" w:hanging="360"/>
      </w:pPr>
      <w:rPr>
        <w:rFonts w:cs="Arial Unicode M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4DF37B9"/>
    <w:multiLevelType w:val="hybridMultilevel"/>
    <w:tmpl w:val="F16C4F6E"/>
    <w:lvl w:ilvl="0" w:tplc="B2422720">
      <w:start w:val="1"/>
      <w:numFmt w:val="bullet"/>
      <w:lvlText w:val="●"/>
      <w:lvlJc w:val="left"/>
      <w:pPr>
        <w:ind w:left="820" w:hanging="360"/>
      </w:pPr>
      <w:rPr>
        <w:rFonts w:ascii="Arial" w:eastAsia="Arial" w:hAnsi="Arial" w:hint="default"/>
        <w:color w:val="695C45"/>
        <w:sz w:val="22"/>
        <w:szCs w:val="22"/>
      </w:rPr>
    </w:lvl>
    <w:lvl w:ilvl="1" w:tplc="45A8C17C">
      <w:start w:val="1"/>
      <w:numFmt w:val="bullet"/>
      <w:lvlText w:val="•"/>
      <w:lvlJc w:val="left"/>
      <w:pPr>
        <w:ind w:left="1722" w:hanging="360"/>
      </w:pPr>
      <w:rPr>
        <w:rFonts w:hint="default"/>
      </w:rPr>
    </w:lvl>
    <w:lvl w:ilvl="2" w:tplc="590C9A16">
      <w:start w:val="1"/>
      <w:numFmt w:val="bullet"/>
      <w:lvlText w:val="•"/>
      <w:lvlJc w:val="left"/>
      <w:pPr>
        <w:ind w:left="2624" w:hanging="360"/>
      </w:pPr>
      <w:rPr>
        <w:rFonts w:hint="default"/>
      </w:rPr>
    </w:lvl>
    <w:lvl w:ilvl="3" w:tplc="AE10502A">
      <w:start w:val="1"/>
      <w:numFmt w:val="bullet"/>
      <w:lvlText w:val="•"/>
      <w:lvlJc w:val="left"/>
      <w:pPr>
        <w:ind w:left="3526" w:hanging="360"/>
      </w:pPr>
      <w:rPr>
        <w:rFonts w:hint="default"/>
      </w:rPr>
    </w:lvl>
    <w:lvl w:ilvl="4" w:tplc="C2441E6E">
      <w:start w:val="1"/>
      <w:numFmt w:val="bullet"/>
      <w:lvlText w:val="•"/>
      <w:lvlJc w:val="left"/>
      <w:pPr>
        <w:ind w:left="4428" w:hanging="360"/>
      </w:pPr>
      <w:rPr>
        <w:rFonts w:hint="default"/>
      </w:rPr>
    </w:lvl>
    <w:lvl w:ilvl="5" w:tplc="E474D534">
      <w:start w:val="1"/>
      <w:numFmt w:val="bullet"/>
      <w:lvlText w:val="•"/>
      <w:lvlJc w:val="left"/>
      <w:pPr>
        <w:ind w:left="5330" w:hanging="360"/>
      </w:pPr>
      <w:rPr>
        <w:rFonts w:hint="default"/>
      </w:rPr>
    </w:lvl>
    <w:lvl w:ilvl="6" w:tplc="E5E419FE">
      <w:start w:val="1"/>
      <w:numFmt w:val="bullet"/>
      <w:lvlText w:val="•"/>
      <w:lvlJc w:val="left"/>
      <w:pPr>
        <w:ind w:left="6232" w:hanging="360"/>
      </w:pPr>
      <w:rPr>
        <w:rFonts w:hint="default"/>
      </w:rPr>
    </w:lvl>
    <w:lvl w:ilvl="7" w:tplc="8756893A">
      <w:start w:val="1"/>
      <w:numFmt w:val="bullet"/>
      <w:lvlText w:val="•"/>
      <w:lvlJc w:val="left"/>
      <w:pPr>
        <w:ind w:left="7134" w:hanging="360"/>
      </w:pPr>
      <w:rPr>
        <w:rFonts w:hint="default"/>
      </w:rPr>
    </w:lvl>
    <w:lvl w:ilvl="8" w:tplc="DF64C022">
      <w:start w:val="1"/>
      <w:numFmt w:val="bullet"/>
      <w:lvlText w:val="•"/>
      <w:lvlJc w:val="left"/>
      <w:pPr>
        <w:ind w:left="8036" w:hanging="360"/>
      </w:pPr>
      <w:rPr>
        <w:rFonts w:hint="default"/>
      </w:rPr>
    </w:lvl>
  </w:abstractNum>
  <w:abstractNum w:abstractNumId="28">
    <w:nsid w:val="5692681B"/>
    <w:multiLevelType w:val="hybridMultilevel"/>
    <w:tmpl w:val="3F923F50"/>
    <w:lvl w:ilvl="0" w:tplc="30489B6E">
      <w:start w:val="1"/>
      <w:numFmt w:val="bullet"/>
      <w:lvlText w:val="●"/>
      <w:lvlJc w:val="left"/>
      <w:pPr>
        <w:ind w:left="820" w:hanging="360"/>
      </w:pPr>
      <w:rPr>
        <w:rFonts w:ascii="Arial" w:eastAsia="Arial" w:hAnsi="Arial" w:hint="default"/>
        <w:color w:val="695C45"/>
        <w:sz w:val="22"/>
        <w:szCs w:val="22"/>
      </w:rPr>
    </w:lvl>
    <w:lvl w:ilvl="1" w:tplc="3BB286FC">
      <w:start w:val="1"/>
      <w:numFmt w:val="bullet"/>
      <w:lvlText w:val="•"/>
      <w:lvlJc w:val="left"/>
      <w:pPr>
        <w:ind w:left="1722" w:hanging="360"/>
      </w:pPr>
      <w:rPr>
        <w:rFonts w:hint="default"/>
      </w:rPr>
    </w:lvl>
    <w:lvl w:ilvl="2" w:tplc="DD06ACC6">
      <w:start w:val="1"/>
      <w:numFmt w:val="bullet"/>
      <w:lvlText w:val="•"/>
      <w:lvlJc w:val="left"/>
      <w:pPr>
        <w:ind w:left="2624" w:hanging="360"/>
      </w:pPr>
      <w:rPr>
        <w:rFonts w:hint="default"/>
      </w:rPr>
    </w:lvl>
    <w:lvl w:ilvl="3" w:tplc="DB0A8EFA">
      <w:start w:val="1"/>
      <w:numFmt w:val="bullet"/>
      <w:lvlText w:val="•"/>
      <w:lvlJc w:val="left"/>
      <w:pPr>
        <w:ind w:left="3526" w:hanging="360"/>
      </w:pPr>
      <w:rPr>
        <w:rFonts w:hint="default"/>
      </w:rPr>
    </w:lvl>
    <w:lvl w:ilvl="4" w:tplc="B92ED1C4">
      <w:start w:val="1"/>
      <w:numFmt w:val="bullet"/>
      <w:lvlText w:val="•"/>
      <w:lvlJc w:val="left"/>
      <w:pPr>
        <w:ind w:left="4428" w:hanging="360"/>
      </w:pPr>
      <w:rPr>
        <w:rFonts w:hint="default"/>
      </w:rPr>
    </w:lvl>
    <w:lvl w:ilvl="5" w:tplc="E5E66812">
      <w:start w:val="1"/>
      <w:numFmt w:val="bullet"/>
      <w:lvlText w:val="•"/>
      <w:lvlJc w:val="left"/>
      <w:pPr>
        <w:ind w:left="5330" w:hanging="360"/>
      </w:pPr>
      <w:rPr>
        <w:rFonts w:hint="default"/>
      </w:rPr>
    </w:lvl>
    <w:lvl w:ilvl="6" w:tplc="1318C856">
      <w:start w:val="1"/>
      <w:numFmt w:val="bullet"/>
      <w:lvlText w:val="•"/>
      <w:lvlJc w:val="left"/>
      <w:pPr>
        <w:ind w:left="6232" w:hanging="360"/>
      </w:pPr>
      <w:rPr>
        <w:rFonts w:hint="default"/>
      </w:rPr>
    </w:lvl>
    <w:lvl w:ilvl="7" w:tplc="44029214">
      <w:start w:val="1"/>
      <w:numFmt w:val="bullet"/>
      <w:lvlText w:val="•"/>
      <w:lvlJc w:val="left"/>
      <w:pPr>
        <w:ind w:left="7134" w:hanging="360"/>
      </w:pPr>
      <w:rPr>
        <w:rFonts w:hint="default"/>
      </w:rPr>
    </w:lvl>
    <w:lvl w:ilvl="8" w:tplc="B562035A">
      <w:start w:val="1"/>
      <w:numFmt w:val="bullet"/>
      <w:lvlText w:val="•"/>
      <w:lvlJc w:val="left"/>
      <w:pPr>
        <w:ind w:left="8036" w:hanging="360"/>
      </w:pPr>
      <w:rPr>
        <w:rFonts w:hint="default"/>
      </w:rPr>
    </w:lvl>
  </w:abstractNum>
  <w:abstractNum w:abstractNumId="29">
    <w:nsid w:val="56D44E41"/>
    <w:multiLevelType w:val="hybridMultilevel"/>
    <w:tmpl w:val="2E42127E"/>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56D91DFA"/>
    <w:multiLevelType w:val="hybridMultilevel"/>
    <w:tmpl w:val="97E25B44"/>
    <w:lvl w:ilvl="0" w:tplc="3EA227AE">
      <w:start w:val="1"/>
      <w:numFmt w:val="decimal"/>
      <w:lvlText w:val="%1."/>
      <w:lvlJc w:val="left"/>
      <w:pPr>
        <w:ind w:left="720" w:hanging="360"/>
      </w:pPr>
      <w:rPr>
        <w:rFonts w:cs="Arial Unicode MS" w:hint="default"/>
        <w:color w:val="auto"/>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79A7743"/>
    <w:multiLevelType w:val="hybridMultilevel"/>
    <w:tmpl w:val="2D5A4266"/>
    <w:lvl w:ilvl="0" w:tplc="B0FE9FE4">
      <w:start w:val="1"/>
      <w:numFmt w:val="upperRoman"/>
      <w:lvlText w:val="%1."/>
      <w:lvlJc w:val="left"/>
      <w:pPr>
        <w:ind w:left="820" w:hanging="480"/>
        <w:jc w:val="right"/>
      </w:pPr>
      <w:rPr>
        <w:rFonts w:ascii="Arial Unicode MS" w:eastAsia="Arial Unicode MS" w:hAnsi="Arial Unicode MS" w:hint="default"/>
        <w:color w:val="695C45"/>
        <w:sz w:val="22"/>
        <w:szCs w:val="22"/>
      </w:rPr>
    </w:lvl>
    <w:lvl w:ilvl="1" w:tplc="7E1ECAE0">
      <w:start w:val="1"/>
      <w:numFmt w:val="bullet"/>
      <w:lvlText w:val="-"/>
      <w:lvlJc w:val="left"/>
      <w:pPr>
        <w:ind w:left="820" w:hanging="360"/>
      </w:pPr>
      <w:rPr>
        <w:rFonts w:ascii="Arial Unicode MS" w:eastAsia="Arial Unicode MS" w:hAnsi="Arial Unicode MS" w:hint="default"/>
        <w:color w:val="695C45"/>
        <w:w w:val="96"/>
        <w:sz w:val="22"/>
        <w:szCs w:val="22"/>
      </w:rPr>
    </w:lvl>
    <w:lvl w:ilvl="2" w:tplc="8D489C56">
      <w:start w:val="1"/>
      <w:numFmt w:val="bullet"/>
      <w:lvlText w:val="•"/>
      <w:lvlJc w:val="left"/>
      <w:pPr>
        <w:ind w:left="2624" w:hanging="360"/>
      </w:pPr>
      <w:rPr>
        <w:rFonts w:hint="default"/>
      </w:rPr>
    </w:lvl>
    <w:lvl w:ilvl="3" w:tplc="0BD65688">
      <w:start w:val="1"/>
      <w:numFmt w:val="bullet"/>
      <w:lvlText w:val="•"/>
      <w:lvlJc w:val="left"/>
      <w:pPr>
        <w:ind w:left="3526" w:hanging="360"/>
      </w:pPr>
      <w:rPr>
        <w:rFonts w:hint="default"/>
      </w:rPr>
    </w:lvl>
    <w:lvl w:ilvl="4" w:tplc="FA44848C">
      <w:start w:val="1"/>
      <w:numFmt w:val="bullet"/>
      <w:lvlText w:val="•"/>
      <w:lvlJc w:val="left"/>
      <w:pPr>
        <w:ind w:left="4428" w:hanging="360"/>
      </w:pPr>
      <w:rPr>
        <w:rFonts w:hint="default"/>
      </w:rPr>
    </w:lvl>
    <w:lvl w:ilvl="5" w:tplc="5CA8FC0E">
      <w:start w:val="1"/>
      <w:numFmt w:val="bullet"/>
      <w:lvlText w:val="•"/>
      <w:lvlJc w:val="left"/>
      <w:pPr>
        <w:ind w:left="5330" w:hanging="360"/>
      </w:pPr>
      <w:rPr>
        <w:rFonts w:hint="default"/>
      </w:rPr>
    </w:lvl>
    <w:lvl w:ilvl="6" w:tplc="39ACF5CC">
      <w:start w:val="1"/>
      <w:numFmt w:val="bullet"/>
      <w:lvlText w:val="•"/>
      <w:lvlJc w:val="left"/>
      <w:pPr>
        <w:ind w:left="6232" w:hanging="360"/>
      </w:pPr>
      <w:rPr>
        <w:rFonts w:hint="default"/>
      </w:rPr>
    </w:lvl>
    <w:lvl w:ilvl="7" w:tplc="5A4CA688">
      <w:start w:val="1"/>
      <w:numFmt w:val="bullet"/>
      <w:lvlText w:val="•"/>
      <w:lvlJc w:val="left"/>
      <w:pPr>
        <w:ind w:left="7134" w:hanging="360"/>
      </w:pPr>
      <w:rPr>
        <w:rFonts w:hint="default"/>
      </w:rPr>
    </w:lvl>
    <w:lvl w:ilvl="8" w:tplc="445AA2EA">
      <w:start w:val="1"/>
      <w:numFmt w:val="bullet"/>
      <w:lvlText w:val="•"/>
      <w:lvlJc w:val="left"/>
      <w:pPr>
        <w:ind w:left="8036" w:hanging="360"/>
      </w:pPr>
      <w:rPr>
        <w:rFonts w:hint="default"/>
      </w:rPr>
    </w:lvl>
  </w:abstractNum>
  <w:abstractNum w:abstractNumId="32">
    <w:nsid w:val="5A732C7B"/>
    <w:multiLevelType w:val="hybridMultilevel"/>
    <w:tmpl w:val="4E92ABF8"/>
    <w:lvl w:ilvl="0" w:tplc="FBE6746A">
      <w:start w:val="1"/>
      <w:numFmt w:val="bullet"/>
      <w:lvlText w:val="-"/>
      <w:lvlJc w:val="left"/>
      <w:pPr>
        <w:ind w:left="227" w:hanging="128"/>
      </w:pPr>
      <w:rPr>
        <w:rFonts w:ascii="Arial Unicode MS" w:eastAsia="Arial Unicode MS" w:hAnsi="Arial Unicode MS" w:hint="default"/>
        <w:color w:val="695C45"/>
        <w:w w:val="96"/>
        <w:sz w:val="22"/>
        <w:szCs w:val="22"/>
      </w:rPr>
    </w:lvl>
    <w:lvl w:ilvl="1" w:tplc="6B8AE786">
      <w:start w:val="1"/>
      <w:numFmt w:val="bullet"/>
      <w:lvlText w:val="•"/>
      <w:lvlJc w:val="left"/>
      <w:pPr>
        <w:ind w:left="1189" w:hanging="128"/>
      </w:pPr>
      <w:rPr>
        <w:rFonts w:hint="default"/>
      </w:rPr>
    </w:lvl>
    <w:lvl w:ilvl="2" w:tplc="951AA3C0">
      <w:start w:val="1"/>
      <w:numFmt w:val="bullet"/>
      <w:lvlText w:val="•"/>
      <w:lvlJc w:val="left"/>
      <w:pPr>
        <w:ind w:left="2150" w:hanging="128"/>
      </w:pPr>
      <w:rPr>
        <w:rFonts w:hint="default"/>
      </w:rPr>
    </w:lvl>
    <w:lvl w:ilvl="3" w:tplc="6674E3E8">
      <w:start w:val="1"/>
      <w:numFmt w:val="bullet"/>
      <w:lvlText w:val="•"/>
      <w:lvlJc w:val="left"/>
      <w:pPr>
        <w:ind w:left="3111" w:hanging="128"/>
      </w:pPr>
      <w:rPr>
        <w:rFonts w:hint="default"/>
      </w:rPr>
    </w:lvl>
    <w:lvl w:ilvl="4" w:tplc="DCE60612">
      <w:start w:val="1"/>
      <w:numFmt w:val="bullet"/>
      <w:lvlText w:val="•"/>
      <w:lvlJc w:val="left"/>
      <w:pPr>
        <w:ind w:left="4072" w:hanging="128"/>
      </w:pPr>
      <w:rPr>
        <w:rFonts w:hint="default"/>
      </w:rPr>
    </w:lvl>
    <w:lvl w:ilvl="5" w:tplc="224E7730">
      <w:start w:val="1"/>
      <w:numFmt w:val="bullet"/>
      <w:lvlText w:val="•"/>
      <w:lvlJc w:val="left"/>
      <w:pPr>
        <w:ind w:left="5033" w:hanging="128"/>
      </w:pPr>
      <w:rPr>
        <w:rFonts w:hint="default"/>
      </w:rPr>
    </w:lvl>
    <w:lvl w:ilvl="6" w:tplc="ECF63936">
      <w:start w:val="1"/>
      <w:numFmt w:val="bullet"/>
      <w:lvlText w:val="•"/>
      <w:lvlJc w:val="left"/>
      <w:pPr>
        <w:ind w:left="5995" w:hanging="128"/>
      </w:pPr>
      <w:rPr>
        <w:rFonts w:hint="default"/>
      </w:rPr>
    </w:lvl>
    <w:lvl w:ilvl="7" w:tplc="180610AC">
      <w:start w:val="1"/>
      <w:numFmt w:val="bullet"/>
      <w:lvlText w:val="•"/>
      <w:lvlJc w:val="left"/>
      <w:pPr>
        <w:ind w:left="6956" w:hanging="128"/>
      </w:pPr>
      <w:rPr>
        <w:rFonts w:hint="default"/>
      </w:rPr>
    </w:lvl>
    <w:lvl w:ilvl="8" w:tplc="16A03816">
      <w:start w:val="1"/>
      <w:numFmt w:val="bullet"/>
      <w:lvlText w:val="•"/>
      <w:lvlJc w:val="left"/>
      <w:pPr>
        <w:ind w:left="7917" w:hanging="128"/>
      </w:pPr>
      <w:rPr>
        <w:rFonts w:hint="default"/>
      </w:rPr>
    </w:lvl>
  </w:abstractNum>
  <w:abstractNum w:abstractNumId="33">
    <w:nsid w:val="5A873BB2"/>
    <w:multiLevelType w:val="hybridMultilevel"/>
    <w:tmpl w:val="C40464BE"/>
    <w:lvl w:ilvl="0" w:tplc="44FA76A6">
      <w:start w:val="1"/>
      <w:numFmt w:val="bullet"/>
      <w:lvlText w:val="-"/>
      <w:lvlJc w:val="left"/>
      <w:pPr>
        <w:ind w:left="720" w:hanging="360"/>
      </w:pPr>
      <w:rPr>
        <w:rFonts w:ascii="Arial Unicode MS" w:eastAsia="Arial Unicode MS" w:hAnsi="Arial Unicode MS" w:hint="default"/>
        <w:color w:val="695D46"/>
        <w:w w:val="96"/>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C2658BD"/>
    <w:multiLevelType w:val="hybridMultilevel"/>
    <w:tmpl w:val="3DCE6B46"/>
    <w:lvl w:ilvl="0" w:tplc="BC605F64">
      <w:start w:val="1"/>
      <w:numFmt w:val="bullet"/>
      <w:lvlText w:val="-"/>
      <w:lvlJc w:val="left"/>
      <w:pPr>
        <w:ind w:left="200" w:hanging="128"/>
      </w:pPr>
      <w:rPr>
        <w:rFonts w:ascii="Arial Unicode MS" w:eastAsia="Arial Unicode MS" w:hAnsi="Arial Unicode MS" w:hint="default"/>
        <w:color w:val="695C45"/>
        <w:w w:val="96"/>
        <w:sz w:val="22"/>
        <w:szCs w:val="22"/>
      </w:rPr>
    </w:lvl>
    <w:lvl w:ilvl="1" w:tplc="D646B4EA">
      <w:start w:val="1"/>
      <w:numFmt w:val="bullet"/>
      <w:lvlText w:val="●"/>
      <w:lvlJc w:val="left"/>
      <w:pPr>
        <w:ind w:left="920" w:hanging="360"/>
      </w:pPr>
      <w:rPr>
        <w:rFonts w:ascii="Arial" w:eastAsia="Arial" w:hAnsi="Arial" w:hint="default"/>
        <w:color w:val="695C45"/>
        <w:sz w:val="22"/>
        <w:szCs w:val="22"/>
      </w:rPr>
    </w:lvl>
    <w:lvl w:ilvl="2" w:tplc="E59E5E4E">
      <w:start w:val="1"/>
      <w:numFmt w:val="bullet"/>
      <w:lvlText w:val="•"/>
      <w:lvlJc w:val="left"/>
      <w:pPr>
        <w:ind w:left="1955" w:hanging="360"/>
      </w:pPr>
      <w:rPr>
        <w:rFonts w:hint="default"/>
      </w:rPr>
    </w:lvl>
    <w:lvl w:ilvl="3" w:tplc="30C67408">
      <w:start w:val="1"/>
      <w:numFmt w:val="bullet"/>
      <w:lvlText w:val="•"/>
      <w:lvlJc w:val="left"/>
      <w:pPr>
        <w:ind w:left="2991" w:hanging="360"/>
      </w:pPr>
      <w:rPr>
        <w:rFonts w:hint="default"/>
      </w:rPr>
    </w:lvl>
    <w:lvl w:ilvl="4" w:tplc="EC6A4C48">
      <w:start w:val="1"/>
      <w:numFmt w:val="bullet"/>
      <w:lvlText w:val="•"/>
      <w:lvlJc w:val="left"/>
      <w:pPr>
        <w:ind w:left="4026" w:hanging="360"/>
      </w:pPr>
      <w:rPr>
        <w:rFonts w:hint="default"/>
      </w:rPr>
    </w:lvl>
    <w:lvl w:ilvl="5" w:tplc="DAD84F66">
      <w:start w:val="1"/>
      <w:numFmt w:val="bullet"/>
      <w:lvlText w:val="•"/>
      <w:lvlJc w:val="left"/>
      <w:pPr>
        <w:ind w:left="5062" w:hanging="360"/>
      </w:pPr>
      <w:rPr>
        <w:rFonts w:hint="default"/>
      </w:rPr>
    </w:lvl>
    <w:lvl w:ilvl="6" w:tplc="857EA4D8">
      <w:start w:val="1"/>
      <w:numFmt w:val="bullet"/>
      <w:lvlText w:val="•"/>
      <w:lvlJc w:val="left"/>
      <w:pPr>
        <w:ind w:left="6097" w:hanging="360"/>
      </w:pPr>
      <w:rPr>
        <w:rFonts w:hint="default"/>
      </w:rPr>
    </w:lvl>
    <w:lvl w:ilvl="7" w:tplc="7ACAFF34">
      <w:start w:val="1"/>
      <w:numFmt w:val="bullet"/>
      <w:lvlText w:val="•"/>
      <w:lvlJc w:val="left"/>
      <w:pPr>
        <w:ind w:left="7133" w:hanging="360"/>
      </w:pPr>
      <w:rPr>
        <w:rFonts w:hint="default"/>
      </w:rPr>
    </w:lvl>
    <w:lvl w:ilvl="8" w:tplc="336C14C6">
      <w:start w:val="1"/>
      <w:numFmt w:val="bullet"/>
      <w:lvlText w:val="•"/>
      <w:lvlJc w:val="left"/>
      <w:pPr>
        <w:ind w:left="8168" w:hanging="360"/>
      </w:pPr>
      <w:rPr>
        <w:rFonts w:hint="default"/>
      </w:rPr>
    </w:lvl>
  </w:abstractNum>
  <w:abstractNum w:abstractNumId="35">
    <w:nsid w:val="5E6E5DE6"/>
    <w:multiLevelType w:val="hybridMultilevel"/>
    <w:tmpl w:val="34DC4C14"/>
    <w:lvl w:ilvl="0" w:tplc="EE12A91E">
      <w:start w:val="1"/>
      <w:numFmt w:val="bullet"/>
      <w:lvlText w:val="●"/>
      <w:lvlJc w:val="left"/>
      <w:pPr>
        <w:ind w:left="820" w:hanging="360"/>
      </w:pPr>
      <w:rPr>
        <w:rFonts w:ascii="Arial" w:eastAsia="Arial" w:hAnsi="Arial" w:hint="default"/>
        <w:color w:val="695C45"/>
        <w:sz w:val="22"/>
        <w:szCs w:val="22"/>
      </w:rPr>
    </w:lvl>
    <w:lvl w:ilvl="1" w:tplc="9716D104">
      <w:start w:val="1"/>
      <w:numFmt w:val="bullet"/>
      <w:lvlText w:val="•"/>
      <w:lvlJc w:val="left"/>
      <w:pPr>
        <w:ind w:left="1722" w:hanging="360"/>
      </w:pPr>
      <w:rPr>
        <w:rFonts w:hint="default"/>
      </w:rPr>
    </w:lvl>
    <w:lvl w:ilvl="2" w:tplc="36D865D8">
      <w:start w:val="1"/>
      <w:numFmt w:val="bullet"/>
      <w:lvlText w:val="•"/>
      <w:lvlJc w:val="left"/>
      <w:pPr>
        <w:ind w:left="2624" w:hanging="360"/>
      </w:pPr>
      <w:rPr>
        <w:rFonts w:hint="default"/>
      </w:rPr>
    </w:lvl>
    <w:lvl w:ilvl="3" w:tplc="7BA25740">
      <w:start w:val="1"/>
      <w:numFmt w:val="bullet"/>
      <w:lvlText w:val="•"/>
      <w:lvlJc w:val="left"/>
      <w:pPr>
        <w:ind w:left="3526" w:hanging="360"/>
      </w:pPr>
      <w:rPr>
        <w:rFonts w:hint="default"/>
      </w:rPr>
    </w:lvl>
    <w:lvl w:ilvl="4" w:tplc="A1FA9B1C">
      <w:start w:val="1"/>
      <w:numFmt w:val="bullet"/>
      <w:lvlText w:val="•"/>
      <w:lvlJc w:val="left"/>
      <w:pPr>
        <w:ind w:left="4428" w:hanging="360"/>
      </w:pPr>
      <w:rPr>
        <w:rFonts w:hint="default"/>
      </w:rPr>
    </w:lvl>
    <w:lvl w:ilvl="5" w:tplc="FA68FE58">
      <w:start w:val="1"/>
      <w:numFmt w:val="bullet"/>
      <w:lvlText w:val="•"/>
      <w:lvlJc w:val="left"/>
      <w:pPr>
        <w:ind w:left="5330" w:hanging="360"/>
      </w:pPr>
      <w:rPr>
        <w:rFonts w:hint="default"/>
      </w:rPr>
    </w:lvl>
    <w:lvl w:ilvl="6" w:tplc="1C787838">
      <w:start w:val="1"/>
      <w:numFmt w:val="bullet"/>
      <w:lvlText w:val="•"/>
      <w:lvlJc w:val="left"/>
      <w:pPr>
        <w:ind w:left="6232" w:hanging="360"/>
      </w:pPr>
      <w:rPr>
        <w:rFonts w:hint="default"/>
      </w:rPr>
    </w:lvl>
    <w:lvl w:ilvl="7" w:tplc="888039C2">
      <w:start w:val="1"/>
      <w:numFmt w:val="bullet"/>
      <w:lvlText w:val="•"/>
      <w:lvlJc w:val="left"/>
      <w:pPr>
        <w:ind w:left="7134" w:hanging="360"/>
      </w:pPr>
      <w:rPr>
        <w:rFonts w:hint="default"/>
      </w:rPr>
    </w:lvl>
    <w:lvl w:ilvl="8" w:tplc="1FA2E58E">
      <w:start w:val="1"/>
      <w:numFmt w:val="bullet"/>
      <w:lvlText w:val="•"/>
      <w:lvlJc w:val="left"/>
      <w:pPr>
        <w:ind w:left="8036" w:hanging="360"/>
      </w:pPr>
      <w:rPr>
        <w:rFonts w:hint="default"/>
      </w:rPr>
    </w:lvl>
  </w:abstractNum>
  <w:abstractNum w:abstractNumId="36">
    <w:nsid w:val="5EFE0693"/>
    <w:multiLevelType w:val="hybridMultilevel"/>
    <w:tmpl w:val="E8F0C160"/>
    <w:lvl w:ilvl="0" w:tplc="CBBEAF56">
      <w:start w:val="3"/>
      <w:numFmt w:val="decimal"/>
      <w:lvlText w:val="%1."/>
      <w:lvlJc w:val="left"/>
      <w:pPr>
        <w:ind w:left="1080" w:hanging="360"/>
      </w:pPr>
      <w:rPr>
        <w:rFonts w:hint="default"/>
        <w:w w:val="8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5F050BDA"/>
    <w:multiLevelType w:val="hybridMultilevel"/>
    <w:tmpl w:val="D4C88EF8"/>
    <w:lvl w:ilvl="0" w:tplc="5D70271E">
      <w:start w:val="1"/>
      <w:numFmt w:val="bullet"/>
      <w:lvlText w:val="●"/>
      <w:lvlJc w:val="left"/>
      <w:pPr>
        <w:ind w:left="820" w:hanging="360"/>
      </w:pPr>
      <w:rPr>
        <w:rFonts w:ascii="Arial" w:eastAsia="Arial" w:hAnsi="Arial" w:hint="default"/>
        <w:color w:val="695D46"/>
        <w:sz w:val="22"/>
        <w:szCs w:val="22"/>
      </w:rPr>
    </w:lvl>
    <w:lvl w:ilvl="1" w:tplc="01C682C8">
      <w:start w:val="1"/>
      <w:numFmt w:val="bullet"/>
      <w:lvlText w:val="•"/>
      <w:lvlJc w:val="left"/>
      <w:pPr>
        <w:ind w:left="1722" w:hanging="360"/>
      </w:pPr>
      <w:rPr>
        <w:rFonts w:hint="default"/>
      </w:rPr>
    </w:lvl>
    <w:lvl w:ilvl="2" w:tplc="D128AC52">
      <w:start w:val="1"/>
      <w:numFmt w:val="bullet"/>
      <w:lvlText w:val="•"/>
      <w:lvlJc w:val="left"/>
      <w:pPr>
        <w:ind w:left="2624" w:hanging="360"/>
      </w:pPr>
      <w:rPr>
        <w:rFonts w:hint="default"/>
      </w:rPr>
    </w:lvl>
    <w:lvl w:ilvl="3" w:tplc="73BEC682">
      <w:start w:val="1"/>
      <w:numFmt w:val="bullet"/>
      <w:lvlText w:val="•"/>
      <w:lvlJc w:val="left"/>
      <w:pPr>
        <w:ind w:left="3526" w:hanging="360"/>
      </w:pPr>
      <w:rPr>
        <w:rFonts w:hint="default"/>
      </w:rPr>
    </w:lvl>
    <w:lvl w:ilvl="4" w:tplc="E716B87C">
      <w:start w:val="1"/>
      <w:numFmt w:val="bullet"/>
      <w:lvlText w:val="•"/>
      <w:lvlJc w:val="left"/>
      <w:pPr>
        <w:ind w:left="4428" w:hanging="360"/>
      </w:pPr>
      <w:rPr>
        <w:rFonts w:hint="default"/>
      </w:rPr>
    </w:lvl>
    <w:lvl w:ilvl="5" w:tplc="F1C49496">
      <w:start w:val="1"/>
      <w:numFmt w:val="bullet"/>
      <w:lvlText w:val="•"/>
      <w:lvlJc w:val="left"/>
      <w:pPr>
        <w:ind w:left="5330" w:hanging="360"/>
      </w:pPr>
      <w:rPr>
        <w:rFonts w:hint="default"/>
      </w:rPr>
    </w:lvl>
    <w:lvl w:ilvl="6" w:tplc="DC3EBCF6">
      <w:start w:val="1"/>
      <w:numFmt w:val="bullet"/>
      <w:lvlText w:val="•"/>
      <w:lvlJc w:val="left"/>
      <w:pPr>
        <w:ind w:left="6232" w:hanging="360"/>
      </w:pPr>
      <w:rPr>
        <w:rFonts w:hint="default"/>
      </w:rPr>
    </w:lvl>
    <w:lvl w:ilvl="7" w:tplc="D482376A">
      <w:start w:val="1"/>
      <w:numFmt w:val="bullet"/>
      <w:lvlText w:val="•"/>
      <w:lvlJc w:val="left"/>
      <w:pPr>
        <w:ind w:left="7134" w:hanging="360"/>
      </w:pPr>
      <w:rPr>
        <w:rFonts w:hint="default"/>
      </w:rPr>
    </w:lvl>
    <w:lvl w:ilvl="8" w:tplc="3DDA4308">
      <w:start w:val="1"/>
      <w:numFmt w:val="bullet"/>
      <w:lvlText w:val="•"/>
      <w:lvlJc w:val="left"/>
      <w:pPr>
        <w:ind w:left="8036" w:hanging="360"/>
      </w:pPr>
      <w:rPr>
        <w:rFonts w:hint="default"/>
      </w:rPr>
    </w:lvl>
  </w:abstractNum>
  <w:abstractNum w:abstractNumId="38">
    <w:nsid w:val="61391A03"/>
    <w:multiLevelType w:val="hybridMultilevel"/>
    <w:tmpl w:val="1270C25E"/>
    <w:lvl w:ilvl="0" w:tplc="3A6A69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5901C38"/>
    <w:multiLevelType w:val="hybridMultilevel"/>
    <w:tmpl w:val="BCC08D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68456134"/>
    <w:multiLevelType w:val="hybridMultilevel"/>
    <w:tmpl w:val="C504BC22"/>
    <w:lvl w:ilvl="0" w:tplc="44FA76A6">
      <w:start w:val="1"/>
      <w:numFmt w:val="bullet"/>
      <w:lvlText w:val="-"/>
      <w:lvlJc w:val="left"/>
      <w:pPr>
        <w:ind w:left="720" w:hanging="360"/>
      </w:pPr>
      <w:rPr>
        <w:rFonts w:ascii="Arial Unicode MS" w:eastAsia="Arial Unicode MS" w:hAnsi="Arial Unicode MS" w:hint="default"/>
        <w:color w:val="695D46"/>
        <w:w w:val="96"/>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71A0386"/>
    <w:multiLevelType w:val="hybridMultilevel"/>
    <w:tmpl w:val="21E80A66"/>
    <w:lvl w:ilvl="0" w:tplc="8D3005A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8291A09"/>
    <w:multiLevelType w:val="hybridMultilevel"/>
    <w:tmpl w:val="8B4440AA"/>
    <w:lvl w:ilvl="0" w:tplc="2054B542">
      <w:start w:val="1"/>
      <w:numFmt w:val="decimal"/>
      <w:lvlText w:val="%1."/>
      <w:lvlJc w:val="left"/>
      <w:pPr>
        <w:ind w:left="820" w:hanging="360"/>
      </w:pPr>
      <w:rPr>
        <w:rFonts w:ascii="Arial" w:eastAsia="Arial Unicode MS" w:hAnsi="Arial" w:cs="Arial" w:hint="default"/>
        <w:color w:val="auto"/>
        <w:sz w:val="18"/>
        <w:szCs w:val="18"/>
      </w:rPr>
    </w:lvl>
    <w:lvl w:ilvl="1" w:tplc="A7AE3B84">
      <w:start w:val="1"/>
      <w:numFmt w:val="bullet"/>
      <w:lvlText w:val="•"/>
      <w:lvlJc w:val="left"/>
      <w:pPr>
        <w:ind w:left="1722" w:hanging="360"/>
      </w:pPr>
      <w:rPr>
        <w:rFonts w:hint="default"/>
      </w:rPr>
    </w:lvl>
    <w:lvl w:ilvl="2" w:tplc="B9FC914C">
      <w:start w:val="1"/>
      <w:numFmt w:val="bullet"/>
      <w:lvlText w:val="•"/>
      <w:lvlJc w:val="left"/>
      <w:pPr>
        <w:ind w:left="2624" w:hanging="360"/>
      </w:pPr>
      <w:rPr>
        <w:rFonts w:hint="default"/>
      </w:rPr>
    </w:lvl>
    <w:lvl w:ilvl="3" w:tplc="819CC204">
      <w:start w:val="1"/>
      <w:numFmt w:val="bullet"/>
      <w:lvlText w:val="•"/>
      <w:lvlJc w:val="left"/>
      <w:pPr>
        <w:ind w:left="3526" w:hanging="360"/>
      </w:pPr>
      <w:rPr>
        <w:rFonts w:hint="default"/>
      </w:rPr>
    </w:lvl>
    <w:lvl w:ilvl="4" w:tplc="C24C947A">
      <w:start w:val="1"/>
      <w:numFmt w:val="bullet"/>
      <w:lvlText w:val="•"/>
      <w:lvlJc w:val="left"/>
      <w:pPr>
        <w:ind w:left="4428" w:hanging="360"/>
      </w:pPr>
      <w:rPr>
        <w:rFonts w:hint="default"/>
      </w:rPr>
    </w:lvl>
    <w:lvl w:ilvl="5" w:tplc="9F2261CE">
      <w:start w:val="1"/>
      <w:numFmt w:val="bullet"/>
      <w:lvlText w:val="•"/>
      <w:lvlJc w:val="left"/>
      <w:pPr>
        <w:ind w:left="5330" w:hanging="360"/>
      </w:pPr>
      <w:rPr>
        <w:rFonts w:hint="default"/>
      </w:rPr>
    </w:lvl>
    <w:lvl w:ilvl="6" w:tplc="986C0054">
      <w:start w:val="1"/>
      <w:numFmt w:val="bullet"/>
      <w:lvlText w:val="•"/>
      <w:lvlJc w:val="left"/>
      <w:pPr>
        <w:ind w:left="6232" w:hanging="360"/>
      </w:pPr>
      <w:rPr>
        <w:rFonts w:hint="default"/>
      </w:rPr>
    </w:lvl>
    <w:lvl w:ilvl="7" w:tplc="02CC9032">
      <w:start w:val="1"/>
      <w:numFmt w:val="bullet"/>
      <w:lvlText w:val="•"/>
      <w:lvlJc w:val="left"/>
      <w:pPr>
        <w:ind w:left="7134" w:hanging="360"/>
      </w:pPr>
      <w:rPr>
        <w:rFonts w:hint="default"/>
      </w:rPr>
    </w:lvl>
    <w:lvl w:ilvl="8" w:tplc="78EC8324">
      <w:start w:val="1"/>
      <w:numFmt w:val="bullet"/>
      <w:lvlText w:val="•"/>
      <w:lvlJc w:val="left"/>
      <w:pPr>
        <w:ind w:left="8036" w:hanging="360"/>
      </w:pPr>
      <w:rPr>
        <w:rFonts w:hint="default"/>
      </w:rPr>
    </w:lvl>
  </w:abstractNum>
  <w:abstractNum w:abstractNumId="43">
    <w:nsid w:val="79F62C6F"/>
    <w:multiLevelType w:val="hybridMultilevel"/>
    <w:tmpl w:val="4256595A"/>
    <w:lvl w:ilvl="0" w:tplc="04150003">
      <w:start w:val="1"/>
      <w:numFmt w:val="bullet"/>
      <w:lvlText w:val="o"/>
      <w:lvlJc w:val="left"/>
      <w:pPr>
        <w:ind w:left="1080" w:hanging="72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4">
    <w:nsid w:val="7BC04DF2"/>
    <w:multiLevelType w:val="hybridMultilevel"/>
    <w:tmpl w:val="09BA7634"/>
    <w:lvl w:ilvl="0" w:tplc="244A9C2A">
      <w:start w:val="1"/>
      <w:numFmt w:val="decimal"/>
      <w:lvlText w:val="%1."/>
      <w:lvlJc w:val="left"/>
      <w:pPr>
        <w:ind w:left="100" w:hanging="299"/>
      </w:pPr>
      <w:rPr>
        <w:rFonts w:ascii="Arial Unicode MS" w:eastAsia="Arial Unicode MS" w:hAnsi="Arial Unicode MS" w:hint="default"/>
        <w:color w:val="695C45"/>
        <w:spacing w:val="-1"/>
        <w:w w:val="102"/>
        <w:sz w:val="22"/>
        <w:szCs w:val="22"/>
      </w:rPr>
    </w:lvl>
    <w:lvl w:ilvl="1" w:tplc="76787D4A">
      <w:start w:val="1"/>
      <w:numFmt w:val="bullet"/>
      <w:lvlText w:val="•"/>
      <w:lvlJc w:val="left"/>
      <w:pPr>
        <w:ind w:left="1074" w:hanging="299"/>
      </w:pPr>
      <w:rPr>
        <w:rFonts w:hint="default"/>
      </w:rPr>
    </w:lvl>
    <w:lvl w:ilvl="2" w:tplc="186EA470">
      <w:start w:val="1"/>
      <w:numFmt w:val="bullet"/>
      <w:lvlText w:val="•"/>
      <w:lvlJc w:val="left"/>
      <w:pPr>
        <w:ind w:left="2048" w:hanging="299"/>
      </w:pPr>
      <w:rPr>
        <w:rFonts w:hint="default"/>
      </w:rPr>
    </w:lvl>
    <w:lvl w:ilvl="3" w:tplc="CED41DD8">
      <w:start w:val="1"/>
      <w:numFmt w:val="bullet"/>
      <w:lvlText w:val="•"/>
      <w:lvlJc w:val="left"/>
      <w:pPr>
        <w:ind w:left="3022" w:hanging="299"/>
      </w:pPr>
      <w:rPr>
        <w:rFonts w:hint="default"/>
      </w:rPr>
    </w:lvl>
    <w:lvl w:ilvl="4" w:tplc="72F0D5FE">
      <w:start w:val="1"/>
      <w:numFmt w:val="bullet"/>
      <w:lvlText w:val="•"/>
      <w:lvlJc w:val="left"/>
      <w:pPr>
        <w:ind w:left="3996" w:hanging="299"/>
      </w:pPr>
      <w:rPr>
        <w:rFonts w:hint="default"/>
      </w:rPr>
    </w:lvl>
    <w:lvl w:ilvl="5" w:tplc="1A8E40E2">
      <w:start w:val="1"/>
      <w:numFmt w:val="bullet"/>
      <w:lvlText w:val="•"/>
      <w:lvlJc w:val="left"/>
      <w:pPr>
        <w:ind w:left="4970" w:hanging="299"/>
      </w:pPr>
      <w:rPr>
        <w:rFonts w:hint="default"/>
      </w:rPr>
    </w:lvl>
    <w:lvl w:ilvl="6" w:tplc="75C6B684">
      <w:start w:val="1"/>
      <w:numFmt w:val="bullet"/>
      <w:lvlText w:val="•"/>
      <w:lvlJc w:val="left"/>
      <w:pPr>
        <w:ind w:left="5944" w:hanging="299"/>
      </w:pPr>
      <w:rPr>
        <w:rFonts w:hint="default"/>
      </w:rPr>
    </w:lvl>
    <w:lvl w:ilvl="7" w:tplc="7C8EBFDA">
      <w:start w:val="1"/>
      <w:numFmt w:val="bullet"/>
      <w:lvlText w:val="•"/>
      <w:lvlJc w:val="left"/>
      <w:pPr>
        <w:ind w:left="6918" w:hanging="299"/>
      </w:pPr>
      <w:rPr>
        <w:rFonts w:hint="default"/>
      </w:rPr>
    </w:lvl>
    <w:lvl w:ilvl="8" w:tplc="7FC40126">
      <w:start w:val="1"/>
      <w:numFmt w:val="bullet"/>
      <w:lvlText w:val="•"/>
      <w:lvlJc w:val="left"/>
      <w:pPr>
        <w:ind w:left="7892" w:hanging="299"/>
      </w:pPr>
      <w:rPr>
        <w:rFonts w:hint="default"/>
      </w:rPr>
    </w:lvl>
  </w:abstractNum>
  <w:abstractNum w:abstractNumId="45">
    <w:nsid w:val="7D9346E0"/>
    <w:multiLevelType w:val="hybridMultilevel"/>
    <w:tmpl w:val="611C0486"/>
    <w:lvl w:ilvl="0" w:tplc="F4FC1ECE">
      <w:start w:val="1"/>
      <w:numFmt w:val="bullet"/>
      <w:lvlText w:val="-"/>
      <w:lvlJc w:val="left"/>
      <w:pPr>
        <w:ind w:left="820" w:hanging="360"/>
      </w:pPr>
      <w:rPr>
        <w:rFonts w:ascii="Arial Unicode MS" w:eastAsia="Arial Unicode MS" w:hAnsi="Arial Unicode MS" w:hint="default"/>
        <w:color w:val="695C45"/>
        <w:w w:val="96"/>
        <w:sz w:val="22"/>
        <w:szCs w:val="22"/>
      </w:rPr>
    </w:lvl>
    <w:lvl w:ilvl="1" w:tplc="21704CE6">
      <w:start w:val="1"/>
      <w:numFmt w:val="bullet"/>
      <w:lvlText w:val="•"/>
      <w:lvlJc w:val="left"/>
      <w:pPr>
        <w:ind w:left="1722" w:hanging="360"/>
      </w:pPr>
      <w:rPr>
        <w:rFonts w:hint="default"/>
      </w:rPr>
    </w:lvl>
    <w:lvl w:ilvl="2" w:tplc="9CC247D0">
      <w:start w:val="1"/>
      <w:numFmt w:val="bullet"/>
      <w:lvlText w:val="•"/>
      <w:lvlJc w:val="left"/>
      <w:pPr>
        <w:ind w:left="2624" w:hanging="360"/>
      </w:pPr>
      <w:rPr>
        <w:rFonts w:hint="default"/>
      </w:rPr>
    </w:lvl>
    <w:lvl w:ilvl="3" w:tplc="7F602550">
      <w:start w:val="1"/>
      <w:numFmt w:val="bullet"/>
      <w:lvlText w:val="•"/>
      <w:lvlJc w:val="left"/>
      <w:pPr>
        <w:ind w:left="3526" w:hanging="360"/>
      </w:pPr>
      <w:rPr>
        <w:rFonts w:hint="default"/>
      </w:rPr>
    </w:lvl>
    <w:lvl w:ilvl="4" w:tplc="D48ED292">
      <w:start w:val="1"/>
      <w:numFmt w:val="bullet"/>
      <w:lvlText w:val="•"/>
      <w:lvlJc w:val="left"/>
      <w:pPr>
        <w:ind w:left="4428" w:hanging="360"/>
      </w:pPr>
      <w:rPr>
        <w:rFonts w:hint="default"/>
      </w:rPr>
    </w:lvl>
    <w:lvl w:ilvl="5" w:tplc="BF5E069A">
      <w:start w:val="1"/>
      <w:numFmt w:val="bullet"/>
      <w:lvlText w:val="•"/>
      <w:lvlJc w:val="left"/>
      <w:pPr>
        <w:ind w:left="5330" w:hanging="360"/>
      </w:pPr>
      <w:rPr>
        <w:rFonts w:hint="default"/>
      </w:rPr>
    </w:lvl>
    <w:lvl w:ilvl="6" w:tplc="9822DF9E">
      <w:start w:val="1"/>
      <w:numFmt w:val="bullet"/>
      <w:lvlText w:val="•"/>
      <w:lvlJc w:val="left"/>
      <w:pPr>
        <w:ind w:left="6232" w:hanging="360"/>
      </w:pPr>
      <w:rPr>
        <w:rFonts w:hint="default"/>
      </w:rPr>
    </w:lvl>
    <w:lvl w:ilvl="7" w:tplc="687862C0">
      <w:start w:val="1"/>
      <w:numFmt w:val="bullet"/>
      <w:lvlText w:val="•"/>
      <w:lvlJc w:val="left"/>
      <w:pPr>
        <w:ind w:left="7134" w:hanging="360"/>
      </w:pPr>
      <w:rPr>
        <w:rFonts w:hint="default"/>
      </w:rPr>
    </w:lvl>
    <w:lvl w:ilvl="8" w:tplc="CCDC9052">
      <w:start w:val="1"/>
      <w:numFmt w:val="bullet"/>
      <w:lvlText w:val="•"/>
      <w:lvlJc w:val="left"/>
      <w:pPr>
        <w:ind w:left="8036" w:hanging="360"/>
      </w:pPr>
      <w:rPr>
        <w:rFonts w:hint="default"/>
      </w:rPr>
    </w:lvl>
  </w:abstractNum>
  <w:abstractNum w:abstractNumId="46">
    <w:nsid w:val="7E850BED"/>
    <w:multiLevelType w:val="hybridMultilevel"/>
    <w:tmpl w:val="6AC44DF4"/>
    <w:lvl w:ilvl="0" w:tplc="05D0385E">
      <w:start w:val="1"/>
      <w:numFmt w:val="bullet"/>
      <w:lvlText w:val="●"/>
      <w:lvlJc w:val="left"/>
      <w:pPr>
        <w:ind w:left="820" w:hanging="360"/>
      </w:pPr>
      <w:rPr>
        <w:rFonts w:ascii="Arial" w:eastAsia="Arial" w:hAnsi="Arial" w:hint="default"/>
        <w:color w:val="695C45"/>
        <w:sz w:val="22"/>
        <w:szCs w:val="22"/>
      </w:rPr>
    </w:lvl>
    <w:lvl w:ilvl="1" w:tplc="CD1AD528">
      <w:start w:val="1"/>
      <w:numFmt w:val="bullet"/>
      <w:lvlText w:val="•"/>
      <w:lvlJc w:val="left"/>
      <w:pPr>
        <w:ind w:left="1722" w:hanging="360"/>
      </w:pPr>
      <w:rPr>
        <w:rFonts w:hint="default"/>
      </w:rPr>
    </w:lvl>
    <w:lvl w:ilvl="2" w:tplc="F708B8DE">
      <w:start w:val="1"/>
      <w:numFmt w:val="bullet"/>
      <w:lvlText w:val="•"/>
      <w:lvlJc w:val="left"/>
      <w:pPr>
        <w:ind w:left="2624" w:hanging="360"/>
      </w:pPr>
      <w:rPr>
        <w:rFonts w:hint="default"/>
      </w:rPr>
    </w:lvl>
    <w:lvl w:ilvl="3" w:tplc="BE9282A0">
      <w:start w:val="1"/>
      <w:numFmt w:val="bullet"/>
      <w:lvlText w:val="•"/>
      <w:lvlJc w:val="left"/>
      <w:pPr>
        <w:ind w:left="3526" w:hanging="360"/>
      </w:pPr>
      <w:rPr>
        <w:rFonts w:hint="default"/>
      </w:rPr>
    </w:lvl>
    <w:lvl w:ilvl="4" w:tplc="99ACF0D0">
      <w:start w:val="1"/>
      <w:numFmt w:val="bullet"/>
      <w:lvlText w:val="•"/>
      <w:lvlJc w:val="left"/>
      <w:pPr>
        <w:ind w:left="4428" w:hanging="360"/>
      </w:pPr>
      <w:rPr>
        <w:rFonts w:hint="default"/>
      </w:rPr>
    </w:lvl>
    <w:lvl w:ilvl="5" w:tplc="DE74CC6E">
      <w:start w:val="1"/>
      <w:numFmt w:val="bullet"/>
      <w:lvlText w:val="•"/>
      <w:lvlJc w:val="left"/>
      <w:pPr>
        <w:ind w:left="5330" w:hanging="360"/>
      </w:pPr>
      <w:rPr>
        <w:rFonts w:hint="default"/>
      </w:rPr>
    </w:lvl>
    <w:lvl w:ilvl="6" w:tplc="0FC6901C">
      <w:start w:val="1"/>
      <w:numFmt w:val="bullet"/>
      <w:lvlText w:val="•"/>
      <w:lvlJc w:val="left"/>
      <w:pPr>
        <w:ind w:left="6232" w:hanging="360"/>
      </w:pPr>
      <w:rPr>
        <w:rFonts w:hint="default"/>
      </w:rPr>
    </w:lvl>
    <w:lvl w:ilvl="7" w:tplc="135ABD44">
      <w:start w:val="1"/>
      <w:numFmt w:val="bullet"/>
      <w:lvlText w:val="•"/>
      <w:lvlJc w:val="left"/>
      <w:pPr>
        <w:ind w:left="7134" w:hanging="360"/>
      </w:pPr>
      <w:rPr>
        <w:rFonts w:hint="default"/>
      </w:rPr>
    </w:lvl>
    <w:lvl w:ilvl="8" w:tplc="68E81F92">
      <w:start w:val="1"/>
      <w:numFmt w:val="bullet"/>
      <w:lvlText w:val="•"/>
      <w:lvlJc w:val="left"/>
      <w:pPr>
        <w:ind w:left="8036" w:hanging="360"/>
      </w:pPr>
      <w:rPr>
        <w:rFonts w:hint="default"/>
      </w:rPr>
    </w:lvl>
  </w:abstractNum>
  <w:abstractNum w:abstractNumId="47">
    <w:nsid w:val="7EC93E51"/>
    <w:multiLevelType w:val="hybridMultilevel"/>
    <w:tmpl w:val="DA8259B4"/>
    <w:lvl w:ilvl="0" w:tplc="E70C72F8">
      <w:start w:val="1"/>
      <w:numFmt w:val="upperRoman"/>
      <w:lvlText w:val="%1."/>
      <w:lvlJc w:val="left"/>
      <w:pPr>
        <w:ind w:left="820" w:hanging="476"/>
        <w:jc w:val="right"/>
      </w:pPr>
      <w:rPr>
        <w:rFonts w:ascii="Arial Unicode MS" w:eastAsia="Arial Unicode MS" w:hAnsi="Arial Unicode MS" w:hint="default"/>
        <w:color w:val="695C45"/>
        <w:w w:val="83"/>
        <w:sz w:val="28"/>
        <w:szCs w:val="28"/>
      </w:rPr>
    </w:lvl>
    <w:lvl w:ilvl="1" w:tplc="FE4062A2">
      <w:start w:val="1"/>
      <w:numFmt w:val="upperLetter"/>
      <w:lvlText w:val="%2."/>
      <w:lvlJc w:val="left"/>
      <w:pPr>
        <w:ind w:left="820" w:hanging="360"/>
        <w:jc w:val="right"/>
      </w:pPr>
      <w:rPr>
        <w:rFonts w:ascii="Arial Unicode MS" w:eastAsia="Arial Unicode MS" w:hAnsi="Arial Unicode MS" w:hint="default"/>
        <w:color w:val="695C45"/>
        <w:spacing w:val="-1"/>
        <w:w w:val="70"/>
        <w:sz w:val="28"/>
        <w:szCs w:val="28"/>
      </w:rPr>
    </w:lvl>
    <w:lvl w:ilvl="2" w:tplc="3F0AE08C">
      <w:start w:val="1"/>
      <w:numFmt w:val="decimal"/>
      <w:lvlText w:val="%3."/>
      <w:lvlJc w:val="left"/>
      <w:pPr>
        <w:ind w:left="820" w:hanging="360"/>
      </w:pPr>
      <w:rPr>
        <w:rFonts w:ascii="Arial Unicode MS" w:eastAsia="Arial Unicode MS" w:hAnsi="Arial Unicode MS" w:hint="default"/>
        <w:color w:val="695C45"/>
        <w:spacing w:val="-1"/>
        <w:w w:val="102"/>
        <w:sz w:val="22"/>
        <w:szCs w:val="22"/>
      </w:rPr>
    </w:lvl>
    <w:lvl w:ilvl="3" w:tplc="FD8815D6">
      <w:start w:val="1"/>
      <w:numFmt w:val="bullet"/>
      <w:lvlText w:val="•"/>
      <w:lvlJc w:val="left"/>
      <w:pPr>
        <w:ind w:left="3526" w:hanging="360"/>
      </w:pPr>
      <w:rPr>
        <w:rFonts w:hint="default"/>
      </w:rPr>
    </w:lvl>
    <w:lvl w:ilvl="4" w:tplc="03784F94">
      <w:start w:val="1"/>
      <w:numFmt w:val="bullet"/>
      <w:lvlText w:val="•"/>
      <w:lvlJc w:val="left"/>
      <w:pPr>
        <w:ind w:left="4428" w:hanging="360"/>
      </w:pPr>
      <w:rPr>
        <w:rFonts w:hint="default"/>
      </w:rPr>
    </w:lvl>
    <w:lvl w:ilvl="5" w:tplc="3E721DE4">
      <w:start w:val="1"/>
      <w:numFmt w:val="bullet"/>
      <w:lvlText w:val="•"/>
      <w:lvlJc w:val="left"/>
      <w:pPr>
        <w:ind w:left="5330" w:hanging="360"/>
      </w:pPr>
      <w:rPr>
        <w:rFonts w:hint="default"/>
      </w:rPr>
    </w:lvl>
    <w:lvl w:ilvl="6" w:tplc="3DBA7058">
      <w:start w:val="1"/>
      <w:numFmt w:val="bullet"/>
      <w:lvlText w:val="•"/>
      <w:lvlJc w:val="left"/>
      <w:pPr>
        <w:ind w:left="6232" w:hanging="360"/>
      </w:pPr>
      <w:rPr>
        <w:rFonts w:hint="default"/>
      </w:rPr>
    </w:lvl>
    <w:lvl w:ilvl="7" w:tplc="7D386FF0">
      <w:start w:val="1"/>
      <w:numFmt w:val="bullet"/>
      <w:lvlText w:val="•"/>
      <w:lvlJc w:val="left"/>
      <w:pPr>
        <w:ind w:left="7134" w:hanging="360"/>
      </w:pPr>
      <w:rPr>
        <w:rFonts w:hint="default"/>
      </w:rPr>
    </w:lvl>
    <w:lvl w:ilvl="8" w:tplc="A530D606">
      <w:start w:val="1"/>
      <w:numFmt w:val="bullet"/>
      <w:lvlText w:val="•"/>
      <w:lvlJc w:val="left"/>
      <w:pPr>
        <w:ind w:left="8036" w:hanging="360"/>
      </w:pPr>
      <w:rPr>
        <w:rFonts w:hint="default"/>
      </w:rPr>
    </w:lvl>
  </w:abstractNum>
  <w:num w:numId="1">
    <w:abstractNumId w:val="37"/>
  </w:num>
  <w:num w:numId="2">
    <w:abstractNumId w:val="42"/>
  </w:num>
  <w:num w:numId="3">
    <w:abstractNumId w:val="24"/>
  </w:num>
  <w:num w:numId="4">
    <w:abstractNumId w:val="6"/>
  </w:num>
  <w:num w:numId="5">
    <w:abstractNumId w:val="20"/>
  </w:num>
  <w:num w:numId="6">
    <w:abstractNumId w:val="27"/>
  </w:num>
  <w:num w:numId="7">
    <w:abstractNumId w:val="12"/>
  </w:num>
  <w:num w:numId="8">
    <w:abstractNumId w:val="22"/>
  </w:num>
  <w:num w:numId="9">
    <w:abstractNumId w:val="32"/>
  </w:num>
  <w:num w:numId="10">
    <w:abstractNumId w:val="44"/>
  </w:num>
  <w:num w:numId="11">
    <w:abstractNumId w:val="11"/>
  </w:num>
  <w:num w:numId="12">
    <w:abstractNumId w:val="21"/>
  </w:num>
  <w:num w:numId="13">
    <w:abstractNumId w:val="28"/>
  </w:num>
  <w:num w:numId="14">
    <w:abstractNumId w:val="45"/>
  </w:num>
  <w:num w:numId="15">
    <w:abstractNumId w:val="2"/>
  </w:num>
  <w:num w:numId="16">
    <w:abstractNumId w:val="5"/>
  </w:num>
  <w:num w:numId="17">
    <w:abstractNumId w:val="35"/>
  </w:num>
  <w:num w:numId="18">
    <w:abstractNumId w:val="47"/>
  </w:num>
  <w:num w:numId="19">
    <w:abstractNumId w:val="7"/>
  </w:num>
  <w:num w:numId="20">
    <w:abstractNumId w:val="46"/>
  </w:num>
  <w:num w:numId="21">
    <w:abstractNumId w:val="15"/>
  </w:num>
  <w:num w:numId="22">
    <w:abstractNumId w:val="31"/>
  </w:num>
  <w:num w:numId="23">
    <w:abstractNumId w:val="19"/>
  </w:num>
  <w:num w:numId="24">
    <w:abstractNumId w:val="34"/>
  </w:num>
  <w:num w:numId="25">
    <w:abstractNumId w:val="10"/>
  </w:num>
  <w:num w:numId="26">
    <w:abstractNumId w:val="0"/>
  </w:num>
  <w:num w:numId="27">
    <w:abstractNumId w:val="23"/>
  </w:num>
  <w:num w:numId="28">
    <w:abstractNumId w:val="13"/>
  </w:num>
  <w:num w:numId="29">
    <w:abstractNumId w:val="29"/>
  </w:num>
  <w:num w:numId="30">
    <w:abstractNumId w:val="26"/>
  </w:num>
  <w:num w:numId="31">
    <w:abstractNumId w:val="18"/>
  </w:num>
  <w:num w:numId="32">
    <w:abstractNumId w:val="4"/>
  </w:num>
  <w:num w:numId="33">
    <w:abstractNumId w:val="36"/>
  </w:num>
  <w:num w:numId="34">
    <w:abstractNumId w:val="16"/>
  </w:num>
  <w:num w:numId="35">
    <w:abstractNumId w:val="41"/>
  </w:num>
  <w:num w:numId="36">
    <w:abstractNumId w:val="30"/>
  </w:num>
  <w:num w:numId="37">
    <w:abstractNumId w:val="3"/>
  </w:num>
  <w:num w:numId="38">
    <w:abstractNumId w:val="14"/>
  </w:num>
  <w:num w:numId="39">
    <w:abstractNumId w:val="1"/>
  </w:num>
  <w:num w:numId="40">
    <w:abstractNumId w:val="9"/>
  </w:num>
  <w:num w:numId="41">
    <w:abstractNumId w:val="40"/>
  </w:num>
  <w:num w:numId="42">
    <w:abstractNumId w:val="39"/>
  </w:num>
  <w:num w:numId="43">
    <w:abstractNumId w:val="17"/>
  </w:num>
  <w:num w:numId="44">
    <w:abstractNumId w:val="25"/>
  </w:num>
  <w:num w:numId="45">
    <w:abstractNumId w:val="38"/>
  </w:num>
  <w:num w:numId="46">
    <w:abstractNumId w:val="33"/>
  </w:num>
  <w:num w:numId="47">
    <w:abstractNumId w:val="8"/>
  </w:num>
  <w:num w:numId="48">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talia Rejniak">
    <w15:presenceInfo w15:providerId="AD" w15:userId="S-1-5-21-1672817015-1580318229-408108093-10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hyphenationZone w:val="425"/>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ulTrailSpace/>
  </w:compat>
  <w:rsids>
    <w:rsidRoot w:val="00120967"/>
    <w:rsid w:val="000057EF"/>
    <w:rsid w:val="00006FE0"/>
    <w:rsid w:val="0001224A"/>
    <w:rsid w:val="00013946"/>
    <w:rsid w:val="00015B70"/>
    <w:rsid w:val="00015D2C"/>
    <w:rsid w:val="000176CF"/>
    <w:rsid w:val="00023D0E"/>
    <w:rsid w:val="0002751E"/>
    <w:rsid w:val="00034834"/>
    <w:rsid w:val="0003516D"/>
    <w:rsid w:val="0003734B"/>
    <w:rsid w:val="00042F7D"/>
    <w:rsid w:val="00042FED"/>
    <w:rsid w:val="00053828"/>
    <w:rsid w:val="00054C4A"/>
    <w:rsid w:val="0005536C"/>
    <w:rsid w:val="00060A05"/>
    <w:rsid w:val="00061483"/>
    <w:rsid w:val="00062652"/>
    <w:rsid w:val="00064294"/>
    <w:rsid w:val="00066848"/>
    <w:rsid w:val="00077801"/>
    <w:rsid w:val="00081FE6"/>
    <w:rsid w:val="000826C1"/>
    <w:rsid w:val="00082F72"/>
    <w:rsid w:val="0009337D"/>
    <w:rsid w:val="000963DB"/>
    <w:rsid w:val="0009720C"/>
    <w:rsid w:val="000A167B"/>
    <w:rsid w:val="000A4F7E"/>
    <w:rsid w:val="000A65BE"/>
    <w:rsid w:val="000A6F46"/>
    <w:rsid w:val="000A7641"/>
    <w:rsid w:val="000A79E3"/>
    <w:rsid w:val="000B051E"/>
    <w:rsid w:val="000B7116"/>
    <w:rsid w:val="000C0A57"/>
    <w:rsid w:val="000C1396"/>
    <w:rsid w:val="000C194C"/>
    <w:rsid w:val="000C2B93"/>
    <w:rsid w:val="000C56B6"/>
    <w:rsid w:val="000C770C"/>
    <w:rsid w:val="000D12AE"/>
    <w:rsid w:val="000D223C"/>
    <w:rsid w:val="000D3A54"/>
    <w:rsid w:val="000E3311"/>
    <w:rsid w:val="000E4037"/>
    <w:rsid w:val="000E492B"/>
    <w:rsid w:val="000E494F"/>
    <w:rsid w:val="000E7130"/>
    <w:rsid w:val="000F0C63"/>
    <w:rsid w:val="000F1893"/>
    <w:rsid w:val="000F6476"/>
    <w:rsid w:val="00100EBF"/>
    <w:rsid w:val="00101E67"/>
    <w:rsid w:val="00102B01"/>
    <w:rsid w:val="00107CDE"/>
    <w:rsid w:val="001116BB"/>
    <w:rsid w:val="0011392A"/>
    <w:rsid w:val="0011487D"/>
    <w:rsid w:val="0011560C"/>
    <w:rsid w:val="0011583F"/>
    <w:rsid w:val="00120967"/>
    <w:rsid w:val="00120C38"/>
    <w:rsid w:val="0012784A"/>
    <w:rsid w:val="0013246E"/>
    <w:rsid w:val="001326B7"/>
    <w:rsid w:val="001342CC"/>
    <w:rsid w:val="00135D6B"/>
    <w:rsid w:val="00142404"/>
    <w:rsid w:val="00143288"/>
    <w:rsid w:val="001453DC"/>
    <w:rsid w:val="00152393"/>
    <w:rsid w:val="00154A73"/>
    <w:rsid w:val="00154A85"/>
    <w:rsid w:val="00162FCF"/>
    <w:rsid w:val="001675AD"/>
    <w:rsid w:val="001702C2"/>
    <w:rsid w:val="0017745E"/>
    <w:rsid w:val="00180944"/>
    <w:rsid w:val="00181B7D"/>
    <w:rsid w:val="00183C5F"/>
    <w:rsid w:val="00186FD2"/>
    <w:rsid w:val="0018762B"/>
    <w:rsid w:val="00187F77"/>
    <w:rsid w:val="00192733"/>
    <w:rsid w:val="001A1A1D"/>
    <w:rsid w:val="001A285C"/>
    <w:rsid w:val="001A2C3E"/>
    <w:rsid w:val="001A3809"/>
    <w:rsid w:val="001A48FA"/>
    <w:rsid w:val="001B1CA0"/>
    <w:rsid w:val="001B4ECC"/>
    <w:rsid w:val="001B5C73"/>
    <w:rsid w:val="001C1AD9"/>
    <w:rsid w:val="001C6EE9"/>
    <w:rsid w:val="001D228D"/>
    <w:rsid w:val="001D2FEF"/>
    <w:rsid w:val="001D4B07"/>
    <w:rsid w:val="001D4F80"/>
    <w:rsid w:val="001D6EE1"/>
    <w:rsid w:val="001E06E8"/>
    <w:rsid w:val="001E12E0"/>
    <w:rsid w:val="001E1479"/>
    <w:rsid w:val="001E3452"/>
    <w:rsid w:val="001E42FE"/>
    <w:rsid w:val="001E671D"/>
    <w:rsid w:val="001F18B0"/>
    <w:rsid w:val="001F2FC7"/>
    <w:rsid w:val="001F3FD3"/>
    <w:rsid w:val="001F4C87"/>
    <w:rsid w:val="001F501B"/>
    <w:rsid w:val="001F6440"/>
    <w:rsid w:val="001F6B5D"/>
    <w:rsid w:val="001F7E24"/>
    <w:rsid w:val="00201CED"/>
    <w:rsid w:val="002053B1"/>
    <w:rsid w:val="002201C5"/>
    <w:rsid w:val="00224205"/>
    <w:rsid w:val="002245F8"/>
    <w:rsid w:val="00225FA7"/>
    <w:rsid w:val="002274AC"/>
    <w:rsid w:val="0023034A"/>
    <w:rsid w:val="00232496"/>
    <w:rsid w:val="00237B31"/>
    <w:rsid w:val="00240B24"/>
    <w:rsid w:val="00244772"/>
    <w:rsid w:val="00247565"/>
    <w:rsid w:val="00257E7B"/>
    <w:rsid w:val="00267134"/>
    <w:rsid w:val="00271003"/>
    <w:rsid w:val="00272F7F"/>
    <w:rsid w:val="00274BF3"/>
    <w:rsid w:val="00277724"/>
    <w:rsid w:val="002804D3"/>
    <w:rsid w:val="00286671"/>
    <w:rsid w:val="00293D9D"/>
    <w:rsid w:val="00297511"/>
    <w:rsid w:val="002A1D14"/>
    <w:rsid w:val="002A4131"/>
    <w:rsid w:val="002A4197"/>
    <w:rsid w:val="002A6B83"/>
    <w:rsid w:val="002B6582"/>
    <w:rsid w:val="002B7012"/>
    <w:rsid w:val="002C0382"/>
    <w:rsid w:val="002C2665"/>
    <w:rsid w:val="002C447D"/>
    <w:rsid w:val="002C5CE0"/>
    <w:rsid w:val="002C65AC"/>
    <w:rsid w:val="002D2308"/>
    <w:rsid w:val="002D6DDB"/>
    <w:rsid w:val="002E568E"/>
    <w:rsid w:val="002E575E"/>
    <w:rsid w:val="002F0B9B"/>
    <w:rsid w:val="002F1C42"/>
    <w:rsid w:val="002F218F"/>
    <w:rsid w:val="002F5FF2"/>
    <w:rsid w:val="002F60A0"/>
    <w:rsid w:val="00303A68"/>
    <w:rsid w:val="00304556"/>
    <w:rsid w:val="00311932"/>
    <w:rsid w:val="00311C4E"/>
    <w:rsid w:val="003120D6"/>
    <w:rsid w:val="00314741"/>
    <w:rsid w:val="00317EBE"/>
    <w:rsid w:val="00321CEC"/>
    <w:rsid w:val="00323340"/>
    <w:rsid w:val="00323F2F"/>
    <w:rsid w:val="00326FD0"/>
    <w:rsid w:val="00332B7F"/>
    <w:rsid w:val="00336AF7"/>
    <w:rsid w:val="0033748D"/>
    <w:rsid w:val="00352093"/>
    <w:rsid w:val="00360613"/>
    <w:rsid w:val="00363FAF"/>
    <w:rsid w:val="003666AF"/>
    <w:rsid w:val="00371591"/>
    <w:rsid w:val="00375D64"/>
    <w:rsid w:val="00381932"/>
    <w:rsid w:val="0038445D"/>
    <w:rsid w:val="00392C41"/>
    <w:rsid w:val="003A0E82"/>
    <w:rsid w:val="003A1002"/>
    <w:rsid w:val="003A199C"/>
    <w:rsid w:val="003A3F78"/>
    <w:rsid w:val="003A69F8"/>
    <w:rsid w:val="003B1E34"/>
    <w:rsid w:val="003B2501"/>
    <w:rsid w:val="003B59B3"/>
    <w:rsid w:val="003B71D8"/>
    <w:rsid w:val="003D38BA"/>
    <w:rsid w:val="003E54E5"/>
    <w:rsid w:val="003E5771"/>
    <w:rsid w:val="003E5D4F"/>
    <w:rsid w:val="003E60EA"/>
    <w:rsid w:val="003E6102"/>
    <w:rsid w:val="003E627E"/>
    <w:rsid w:val="003F0007"/>
    <w:rsid w:val="003F0ACE"/>
    <w:rsid w:val="003F23CA"/>
    <w:rsid w:val="003F24D7"/>
    <w:rsid w:val="003F463B"/>
    <w:rsid w:val="003F6099"/>
    <w:rsid w:val="003F78E4"/>
    <w:rsid w:val="00401391"/>
    <w:rsid w:val="00402236"/>
    <w:rsid w:val="0041025E"/>
    <w:rsid w:val="00414790"/>
    <w:rsid w:val="004220E7"/>
    <w:rsid w:val="00423FD9"/>
    <w:rsid w:val="004269AA"/>
    <w:rsid w:val="00431988"/>
    <w:rsid w:val="004340C5"/>
    <w:rsid w:val="004368DD"/>
    <w:rsid w:val="00437D60"/>
    <w:rsid w:val="00440461"/>
    <w:rsid w:val="00442CA7"/>
    <w:rsid w:val="004520B0"/>
    <w:rsid w:val="00456229"/>
    <w:rsid w:val="004562A8"/>
    <w:rsid w:val="00463999"/>
    <w:rsid w:val="0046466B"/>
    <w:rsid w:val="00466486"/>
    <w:rsid w:val="00466B59"/>
    <w:rsid w:val="0046796E"/>
    <w:rsid w:val="00467A0E"/>
    <w:rsid w:val="00470142"/>
    <w:rsid w:val="00470901"/>
    <w:rsid w:val="0047107C"/>
    <w:rsid w:val="0047168B"/>
    <w:rsid w:val="0047237A"/>
    <w:rsid w:val="0047573B"/>
    <w:rsid w:val="00482999"/>
    <w:rsid w:val="00483A84"/>
    <w:rsid w:val="00486F00"/>
    <w:rsid w:val="00487C3B"/>
    <w:rsid w:val="00487DF9"/>
    <w:rsid w:val="00492162"/>
    <w:rsid w:val="00492176"/>
    <w:rsid w:val="00495425"/>
    <w:rsid w:val="0049649A"/>
    <w:rsid w:val="004A1142"/>
    <w:rsid w:val="004A59F3"/>
    <w:rsid w:val="004A6702"/>
    <w:rsid w:val="004B1157"/>
    <w:rsid w:val="004B30B8"/>
    <w:rsid w:val="004C224B"/>
    <w:rsid w:val="004C7196"/>
    <w:rsid w:val="004D0637"/>
    <w:rsid w:val="004D34E8"/>
    <w:rsid w:val="004D51C8"/>
    <w:rsid w:val="004E1B67"/>
    <w:rsid w:val="004E638D"/>
    <w:rsid w:val="004E6437"/>
    <w:rsid w:val="004F10F5"/>
    <w:rsid w:val="004F1865"/>
    <w:rsid w:val="00500C77"/>
    <w:rsid w:val="00504805"/>
    <w:rsid w:val="00505F5D"/>
    <w:rsid w:val="005068AC"/>
    <w:rsid w:val="005068E4"/>
    <w:rsid w:val="00506D85"/>
    <w:rsid w:val="005112B2"/>
    <w:rsid w:val="00511C50"/>
    <w:rsid w:val="0051643D"/>
    <w:rsid w:val="005166C4"/>
    <w:rsid w:val="00517B88"/>
    <w:rsid w:val="00517F69"/>
    <w:rsid w:val="005206FB"/>
    <w:rsid w:val="005233D8"/>
    <w:rsid w:val="0052473D"/>
    <w:rsid w:val="005257D3"/>
    <w:rsid w:val="005310B6"/>
    <w:rsid w:val="00535300"/>
    <w:rsid w:val="005465D0"/>
    <w:rsid w:val="00547B6B"/>
    <w:rsid w:val="00550E71"/>
    <w:rsid w:val="00550FF4"/>
    <w:rsid w:val="0055553B"/>
    <w:rsid w:val="00556C71"/>
    <w:rsid w:val="00556CE5"/>
    <w:rsid w:val="005613D0"/>
    <w:rsid w:val="00562D50"/>
    <w:rsid w:val="0056348D"/>
    <w:rsid w:val="0056471E"/>
    <w:rsid w:val="00564965"/>
    <w:rsid w:val="005660B0"/>
    <w:rsid w:val="0057328C"/>
    <w:rsid w:val="00573FB2"/>
    <w:rsid w:val="005743AF"/>
    <w:rsid w:val="005755C1"/>
    <w:rsid w:val="00584816"/>
    <w:rsid w:val="00586090"/>
    <w:rsid w:val="00592C8D"/>
    <w:rsid w:val="00594D0C"/>
    <w:rsid w:val="00595695"/>
    <w:rsid w:val="005A126B"/>
    <w:rsid w:val="005A6BB0"/>
    <w:rsid w:val="005B2688"/>
    <w:rsid w:val="005B46E3"/>
    <w:rsid w:val="005B5BF3"/>
    <w:rsid w:val="005C04CC"/>
    <w:rsid w:val="005C1F14"/>
    <w:rsid w:val="005C6424"/>
    <w:rsid w:val="005D010B"/>
    <w:rsid w:val="005D1875"/>
    <w:rsid w:val="005E0783"/>
    <w:rsid w:val="005F0E91"/>
    <w:rsid w:val="005F278E"/>
    <w:rsid w:val="005F2AD1"/>
    <w:rsid w:val="005F32F8"/>
    <w:rsid w:val="005F59AC"/>
    <w:rsid w:val="005F62E7"/>
    <w:rsid w:val="005F6C4A"/>
    <w:rsid w:val="005F7D0D"/>
    <w:rsid w:val="00610597"/>
    <w:rsid w:val="00611450"/>
    <w:rsid w:val="0062070E"/>
    <w:rsid w:val="00621DD1"/>
    <w:rsid w:val="0062228E"/>
    <w:rsid w:val="00624069"/>
    <w:rsid w:val="006244A5"/>
    <w:rsid w:val="00631BA7"/>
    <w:rsid w:val="00636A09"/>
    <w:rsid w:val="0064097B"/>
    <w:rsid w:val="00642029"/>
    <w:rsid w:val="0064361D"/>
    <w:rsid w:val="00643F7C"/>
    <w:rsid w:val="00644DED"/>
    <w:rsid w:val="006459E2"/>
    <w:rsid w:val="00647494"/>
    <w:rsid w:val="00655101"/>
    <w:rsid w:val="006568EA"/>
    <w:rsid w:val="006605DF"/>
    <w:rsid w:val="00671D9E"/>
    <w:rsid w:val="00673B8E"/>
    <w:rsid w:val="00674880"/>
    <w:rsid w:val="00683648"/>
    <w:rsid w:val="00683FB7"/>
    <w:rsid w:val="00684395"/>
    <w:rsid w:val="006845CC"/>
    <w:rsid w:val="00691390"/>
    <w:rsid w:val="00693135"/>
    <w:rsid w:val="00696CAD"/>
    <w:rsid w:val="006977A8"/>
    <w:rsid w:val="006A0F0D"/>
    <w:rsid w:val="006A3487"/>
    <w:rsid w:val="006A4ED7"/>
    <w:rsid w:val="006A595C"/>
    <w:rsid w:val="006A6AA2"/>
    <w:rsid w:val="006A7772"/>
    <w:rsid w:val="006A790E"/>
    <w:rsid w:val="006A7AA6"/>
    <w:rsid w:val="006B522A"/>
    <w:rsid w:val="006B52C1"/>
    <w:rsid w:val="006B7306"/>
    <w:rsid w:val="006C200F"/>
    <w:rsid w:val="006C3616"/>
    <w:rsid w:val="006C3735"/>
    <w:rsid w:val="006C3918"/>
    <w:rsid w:val="006C5CDA"/>
    <w:rsid w:val="006D1845"/>
    <w:rsid w:val="006D393C"/>
    <w:rsid w:val="006D6EAB"/>
    <w:rsid w:val="007002A6"/>
    <w:rsid w:val="00700484"/>
    <w:rsid w:val="00700A03"/>
    <w:rsid w:val="00700F93"/>
    <w:rsid w:val="0070150C"/>
    <w:rsid w:val="007019EF"/>
    <w:rsid w:val="00705B37"/>
    <w:rsid w:val="00706607"/>
    <w:rsid w:val="00715217"/>
    <w:rsid w:val="00716763"/>
    <w:rsid w:val="0072021C"/>
    <w:rsid w:val="007245DA"/>
    <w:rsid w:val="0072522E"/>
    <w:rsid w:val="00727A17"/>
    <w:rsid w:val="00730FD0"/>
    <w:rsid w:val="00731006"/>
    <w:rsid w:val="007350DE"/>
    <w:rsid w:val="007352F3"/>
    <w:rsid w:val="007406B0"/>
    <w:rsid w:val="007406EA"/>
    <w:rsid w:val="00745C0C"/>
    <w:rsid w:val="00746C9B"/>
    <w:rsid w:val="0075390F"/>
    <w:rsid w:val="00753C63"/>
    <w:rsid w:val="0076126F"/>
    <w:rsid w:val="0076572C"/>
    <w:rsid w:val="0077159E"/>
    <w:rsid w:val="00772FD1"/>
    <w:rsid w:val="00777520"/>
    <w:rsid w:val="0077763E"/>
    <w:rsid w:val="00784FF5"/>
    <w:rsid w:val="00785293"/>
    <w:rsid w:val="0078578F"/>
    <w:rsid w:val="007857DC"/>
    <w:rsid w:val="00785DFE"/>
    <w:rsid w:val="00786236"/>
    <w:rsid w:val="00786ED9"/>
    <w:rsid w:val="007A0316"/>
    <w:rsid w:val="007A0B3A"/>
    <w:rsid w:val="007A2CF2"/>
    <w:rsid w:val="007C048D"/>
    <w:rsid w:val="007C185D"/>
    <w:rsid w:val="007D502A"/>
    <w:rsid w:val="007E0249"/>
    <w:rsid w:val="007E11DB"/>
    <w:rsid w:val="007E2E3A"/>
    <w:rsid w:val="007E42ED"/>
    <w:rsid w:val="007F3976"/>
    <w:rsid w:val="007F3AEC"/>
    <w:rsid w:val="007F3DE9"/>
    <w:rsid w:val="007F5292"/>
    <w:rsid w:val="007F795D"/>
    <w:rsid w:val="00802582"/>
    <w:rsid w:val="00811195"/>
    <w:rsid w:val="008117C1"/>
    <w:rsid w:val="00812DEF"/>
    <w:rsid w:val="0081696B"/>
    <w:rsid w:val="00816F5F"/>
    <w:rsid w:val="008176C4"/>
    <w:rsid w:val="008207D9"/>
    <w:rsid w:val="008209B1"/>
    <w:rsid w:val="008209BC"/>
    <w:rsid w:val="00821135"/>
    <w:rsid w:val="00821CB3"/>
    <w:rsid w:val="008264FF"/>
    <w:rsid w:val="00831EDE"/>
    <w:rsid w:val="0083287E"/>
    <w:rsid w:val="00843400"/>
    <w:rsid w:val="008443BA"/>
    <w:rsid w:val="008453C3"/>
    <w:rsid w:val="00851E33"/>
    <w:rsid w:val="008543B1"/>
    <w:rsid w:val="00861BE0"/>
    <w:rsid w:val="008631E4"/>
    <w:rsid w:val="0086356E"/>
    <w:rsid w:val="008643BB"/>
    <w:rsid w:val="00866A50"/>
    <w:rsid w:val="00866C63"/>
    <w:rsid w:val="00870179"/>
    <w:rsid w:val="00875251"/>
    <w:rsid w:val="00875B5D"/>
    <w:rsid w:val="0088380A"/>
    <w:rsid w:val="008859EA"/>
    <w:rsid w:val="0088625C"/>
    <w:rsid w:val="0088634E"/>
    <w:rsid w:val="00892B9C"/>
    <w:rsid w:val="008A1AEB"/>
    <w:rsid w:val="008A2667"/>
    <w:rsid w:val="008A2BB1"/>
    <w:rsid w:val="008A5583"/>
    <w:rsid w:val="008A5C2A"/>
    <w:rsid w:val="008A5DEC"/>
    <w:rsid w:val="008B2222"/>
    <w:rsid w:val="008C08C5"/>
    <w:rsid w:val="008C0D82"/>
    <w:rsid w:val="008D3623"/>
    <w:rsid w:val="008D786B"/>
    <w:rsid w:val="008E2E11"/>
    <w:rsid w:val="008E362F"/>
    <w:rsid w:val="008E4E35"/>
    <w:rsid w:val="008E5396"/>
    <w:rsid w:val="008E5E06"/>
    <w:rsid w:val="008E7CF3"/>
    <w:rsid w:val="008F000E"/>
    <w:rsid w:val="008F07AD"/>
    <w:rsid w:val="008F1C8C"/>
    <w:rsid w:val="008F4E81"/>
    <w:rsid w:val="008F7D18"/>
    <w:rsid w:val="00903A85"/>
    <w:rsid w:val="009075F1"/>
    <w:rsid w:val="009104C4"/>
    <w:rsid w:val="00910611"/>
    <w:rsid w:val="009107E5"/>
    <w:rsid w:val="00914475"/>
    <w:rsid w:val="009165BB"/>
    <w:rsid w:val="00916EE6"/>
    <w:rsid w:val="00931685"/>
    <w:rsid w:val="009332BB"/>
    <w:rsid w:val="00933FDA"/>
    <w:rsid w:val="009345D9"/>
    <w:rsid w:val="00934DB1"/>
    <w:rsid w:val="0093634A"/>
    <w:rsid w:val="00941196"/>
    <w:rsid w:val="00944154"/>
    <w:rsid w:val="009534C4"/>
    <w:rsid w:val="0095591A"/>
    <w:rsid w:val="00962EB1"/>
    <w:rsid w:val="00962EB7"/>
    <w:rsid w:val="00970CC8"/>
    <w:rsid w:val="009728EA"/>
    <w:rsid w:val="00975D93"/>
    <w:rsid w:val="009766A7"/>
    <w:rsid w:val="0098704E"/>
    <w:rsid w:val="00987B52"/>
    <w:rsid w:val="00987C5F"/>
    <w:rsid w:val="009929FA"/>
    <w:rsid w:val="0099403A"/>
    <w:rsid w:val="009A4D7F"/>
    <w:rsid w:val="009A69D6"/>
    <w:rsid w:val="009C0097"/>
    <w:rsid w:val="009C12B5"/>
    <w:rsid w:val="009C178C"/>
    <w:rsid w:val="009C329F"/>
    <w:rsid w:val="009C505A"/>
    <w:rsid w:val="009D44BD"/>
    <w:rsid w:val="009D45F7"/>
    <w:rsid w:val="009E49F3"/>
    <w:rsid w:val="009E7286"/>
    <w:rsid w:val="009F029D"/>
    <w:rsid w:val="009F0BA6"/>
    <w:rsid w:val="009F3A82"/>
    <w:rsid w:val="009F4FC1"/>
    <w:rsid w:val="009F7237"/>
    <w:rsid w:val="00A042D7"/>
    <w:rsid w:val="00A067AA"/>
    <w:rsid w:val="00A06CAE"/>
    <w:rsid w:val="00A16426"/>
    <w:rsid w:val="00A245F1"/>
    <w:rsid w:val="00A36013"/>
    <w:rsid w:val="00A43AD6"/>
    <w:rsid w:val="00A50037"/>
    <w:rsid w:val="00A53DAF"/>
    <w:rsid w:val="00A548EB"/>
    <w:rsid w:val="00A55750"/>
    <w:rsid w:val="00A60CAD"/>
    <w:rsid w:val="00A61208"/>
    <w:rsid w:val="00A620AF"/>
    <w:rsid w:val="00A64C43"/>
    <w:rsid w:val="00A66265"/>
    <w:rsid w:val="00A66421"/>
    <w:rsid w:val="00A666C8"/>
    <w:rsid w:val="00A826A9"/>
    <w:rsid w:val="00A827F1"/>
    <w:rsid w:val="00A829F6"/>
    <w:rsid w:val="00A83B39"/>
    <w:rsid w:val="00A86CD5"/>
    <w:rsid w:val="00A86F6A"/>
    <w:rsid w:val="00A90FA8"/>
    <w:rsid w:val="00A934EB"/>
    <w:rsid w:val="00AA49DC"/>
    <w:rsid w:val="00AA65A4"/>
    <w:rsid w:val="00AA708B"/>
    <w:rsid w:val="00AA7365"/>
    <w:rsid w:val="00AB5AAF"/>
    <w:rsid w:val="00AB5EFE"/>
    <w:rsid w:val="00AC2D02"/>
    <w:rsid w:val="00AD33D3"/>
    <w:rsid w:val="00AE5191"/>
    <w:rsid w:val="00AE7291"/>
    <w:rsid w:val="00AF1427"/>
    <w:rsid w:val="00AF3ABC"/>
    <w:rsid w:val="00AF452F"/>
    <w:rsid w:val="00AF57EB"/>
    <w:rsid w:val="00AF63F1"/>
    <w:rsid w:val="00AF70D5"/>
    <w:rsid w:val="00B02179"/>
    <w:rsid w:val="00B02727"/>
    <w:rsid w:val="00B067D5"/>
    <w:rsid w:val="00B1026E"/>
    <w:rsid w:val="00B12148"/>
    <w:rsid w:val="00B125AC"/>
    <w:rsid w:val="00B17490"/>
    <w:rsid w:val="00B2093A"/>
    <w:rsid w:val="00B266A2"/>
    <w:rsid w:val="00B35EE1"/>
    <w:rsid w:val="00B36106"/>
    <w:rsid w:val="00B36424"/>
    <w:rsid w:val="00B418CA"/>
    <w:rsid w:val="00B43416"/>
    <w:rsid w:val="00B43425"/>
    <w:rsid w:val="00B44F5D"/>
    <w:rsid w:val="00B55611"/>
    <w:rsid w:val="00B66624"/>
    <w:rsid w:val="00B7029F"/>
    <w:rsid w:val="00B74780"/>
    <w:rsid w:val="00B7480A"/>
    <w:rsid w:val="00B75843"/>
    <w:rsid w:val="00B800C4"/>
    <w:rsid w:val="00B81880"/>
    <w:rsid w:val="00B81916"/>
    <w:rsid w:val="00BA00D3"/>
    <w:rsid w:val="00BA3160"/>
    <w:rsid w:val="00BB6562"/>
    <w:rsid w:val="00BB77D8"/>
    <w:rsid w:val="00BC1EFA"/>
    <w:rsid w:val="00BD44B8"/>
    <w:rsid w:val="00BD515A"/>
    <w:rsid w:val="00BE09AF"/>
    <w:rsid w:val="00BE1410"/>
    <w:rsid w:val="00BE1E14"/>
    <w:rsid w:val="00BE21EA"/>
    <w:rsid w:val="00BE2DC3"/>
    <w:rsid w:val="00BF2B4D"/>
    <w:rsid w:val="00BF3175"/>
    <w:rsid w:val="00BF721B"/>
    <w:rsid w:val="00C02BA7"/>
    <w:rsid w:val="00C02D1D"/>
    <w:rsid w:val="00C03FBD"/>
    <w:rsid w:val="00C0475A"/>
    <w:rsid w:val="00C05911"/>
    <w:rsid w:val="00C11142"/>
    <w:rsid w:val="00C144E0"/>
    <w:rsid w:val="00C2095E"/>
    <w:rsid w:val="00C21BD4"/>
    <w:rsid w:val="00C23892"/>
    <w:rsid w:val="00C245DB"/>
    <w:rsid w:val="00C32357"/>
    <w:rsid w:val="00C33BBA"/>
    <w:rsid w:val="00C3638D"/>
    <w:rsid w:val="00C41318"/>
    <w:rsid w:val="00C573E9"/>
    <w:rsid w:val="00C63052"/>
    <w:rsid w:val="00C64F0E"/>
    <w:rsid w:val="00C651F1"/>
    <w:rsid w:val="00C73C63"/>
    <w:rsid w:val="00C83AB0"/>
    <w:rsid w:val="00C86E2B"/>
    <w:rsid w:val="00C879C9"/>
    <w:rsid w:val="00C87DBC"/>
    <w:rsid w:val="00C944A7"/>
    <w:rsid w:val="00C97AE4"/>
    <w:rsid w:val="00CA1103"/>
    <w:rsid w:val="00CA15B9"/>
    <w:rsid w:val="00CA2AE6"/>
    <w:rsid w:val="00CA796A"/>
    <w:rsid w:val="00CB2E6D"/>
    <w:rsid w:val="00CB5465"/>
    <w:rsid w:val="00CB6B89"/>
    <w:rsid w:val="00CC0212"/>
    <w:rsid w:val="00CC091A"/>
    <w:rsid w:val="00CC3E72"/>
    <w:rsid w:val="00CC44E9"/>
    <w:rsid w:val="00CC5C1D"/>
    <w:rsid w:val="00CD3E34"/>
    <w:rsid w:val="00CD4A77"/>
    <w:rsid w:val="00CD63A5"/>
    <w:rsid w:val="00CE112C"/>
    <w:rsid w:val="00CE13F8"/>
    <w:rsid w:val="00CE1A3D"/>
    <w:rsid w:val="00CE4581"/>
    <w:rsid w:val="00CE727C"/>
    <w:rsid w:val="00CF25AE"/>
    <w:rsid w:val="00D01A82"/>
    <w:rsid w:val="00D02EC0"/>
    <w:rsid w:val="00D0494B"/>
    <w:rsid w:val="00D0614E"/>
    <w:rsid w:val="00D124BD"/>
    <w:rsid w:val="00D20B7A"/>
    <w:rsid w:val="00D24119"/>
    <w:rsid w:val="00D264A3"/>
    <w:rsid w:val="00D26D88"/>
    <w:rsid w:val="00D43E0F"/>
    <w:rsid w:val="00D443ED"/>
    <w:rsid w:val="00D51656"/>
    <w:rsid w:val="00D525EE"/>
    <w:rsid w:val="00D61541"/>
    <w:rsid w:val="00D62EF0"/>
    <w:rsid w:val="00D636A2"/>
    <w:rsid w:val="00D665C8"/>
    <w:rsid w:val="00D7019D"/>
    <w:rsid w:val="00D71525"/>
    <w:rsid w:val="00D72568"/>
    <w:rsid w:val="00D74B5A"/>
    <w:rsid w:val="00D7798A"/>
    <w:rsid w:val="00D779C2"/>
    <w:rsid w:val="00D81146"/>
    <w:rsid w:val="00D8233C"/>
    <w:rsid w:val="00D9727D"/>
    <w:rsid w:val="00DA1253"/>
    <w:rsid w:val="00DA5026"/>
    <w:rsid w:val="00DB26E0"/>
    <w:rsid w:val="00DB38A1"/>
    <w:rsid w:val="00DB6857"/>
    <w:rsid w:val="00DC753C"/>
    <w:rsid w:val="00DC7FB1"/>
    <w:rsid w:val="00DD0C46"/>
    <w:rsid w:val="00DD13A1"/>
    <w:rsid w:val="00DD2502"/>
    <w:rsid w:val="00DD5EE6"/>
    <w:rsid w:val="00DD772D"/>
    <w:rsid w:val="00DE3453"/>
    <w:rsid w:val="00DE6609"/>
    <w:rsid w:val="00DF1C55"/>
    <w:rsid w:val="00DF45D3"/>
    <w:rsid w:val="00DF49A8"/>
    <w:rsid w:val="00DF6238"/>
    <w:rsid w:val="00E12084"/>
    <w:rsid w:val="00E14FEE"/>
    <w:rsid w:val="00E152C7"/>
    <w:rsid w:val="00E15D32"/>
    <w:rsid w:val="00E207FB"/>
    <w:rsid w:val="00E2440D"/>
    <w:rsid w:val="00E27474"/>
    <w:rsid w:val="00E275C3"/>
    <w:rsid w:val="00E33C89"/>
    <w:rsid w:val="00E35AFA"/>
    <w:rsid w:val="00E40B27"/>
    <w:rsid w:val="00E41827"/>
    <w:rsid w:val="00E542DC"/>
    <w:rsid w:val="00E57262"/>
    <w:rsid w:val="00E614B3"/>
    <w:rsid w:val="00E623AC"/>
    <w:rsid w:val="00E6525F"/>
    <w:rsid w:val="00E70789"/>
    <w:rsid w:val="00E71A5B"/>
    <w:rsid w:val="00E74239"/>
    <w:rsid w:val="00E7442D"/>
    <w:rsid w:val="00E744D7"/>
    <w:rsid w:val="00E76013"/>
    <w:rsid w:val="00E82D75"/>
    <w:rsid w:val="00E84748"/>
    <w:rsid w:val="00E91D99"/>
    <w:rsid w:val="00E97C47"/>
    <w:rsid w:val="00EA0ECC"/>
    <w:rsid w:val="00EB3BA7"/>
    <w:rsid w:val="00EB5F47"/>
    <w:rsid w:val="00EC02F0"/>
    <w:rsid w:val="00EC1E94"/>
    <w:rsid w:val="00EC4D9D"/>
    <w:rsid w:val="00EC4F11"/>
    <w:rsid w:val="00ED0D33"/>
    <w:rsid w:val="00ED26F4"/>
    <w:rsid w:val="00ED2BFB"/>
    <w:rsid w:val="00ED320B"/>
    <w:rsid w:val="00ED507D"/>
    <w:rsid w:val="00ED7B91"/>
    <w:rsid w:val="00EF1575"/>
    <w:rsid w:val="00EF3CE4"/>
    <w:rsid w:val="00EF5E4B"/>
    <w:rsid w:val="00EF77A4"/>
    <w:rsid w:val="00F0082E"/>
    <w:rsid w:val="00F0149F"/>
    <w:rsid w:val="00F022BB"/>
    <w:rsid w:val="00F0425D"/>
    <w:rsid w:val="00F04DC1"/>
    <w:rsid w:val="00F050AD"/>
    <w:rsid w:val="00F0648F"/>
    <w:rsid w:val="00F1062E"/>
    <w:rsid w:val="00F114E0"/>
    <w:rsid w:val="00F161BA"/>
    <w:rsid w:val="00F169B6"/>
    <w:rsid w:val="00F225CD"/>
    <w:rsid w:val="00F24592"/>
    <w:rsid w:val="00F27D6D"/>
    <w:rsid w:val="00F33857"/>
    <w:rsid w:val="00F34CA1"/>
    <w:rsid w:val="00F5044B"/>
    <w:rsid w:val="00F51146"/>
    <w:rsid w:val="00F54634"/>
    <w:rsid w:val="00F54F20"/>
    <w:rsid w:val="00F5506A"/>
    <w:rsid w:val="00F563B7"/>
    <w:rsid w:val="00F600A9"/>
    <w:rsid w:val="00F63C07"/>
    <w:rsid w:val="00F7196E"/>
    <w:rsid w:val="00F71FF2"/>
    <w:rsid w:val="00F808BC"/>
    <w:rsid w:val="00F81ECC"/>
    <w:rsid w:val="00F85171"/>
    <w:rsid w:val="00F85AAB"/>
    <w:rsid w:val="00F90E28"/>
    <w:rsid w:val="00F92739"/>
    <w:rsid w:val="00F96E6B"/>
    <w:rsid w:val="00FA1D45"/>
    <w:rsid w:val="00FA46BC"/>
    <w:rsid w:val="00FA644C"/>
    <w:rsid w:val="00FA79C3"/>
    <w:rsid w:val="00FB34BD"/>
    <w:rsid w:val="00FB4CA5"/>
    <w:rsid w:val="00FB59D8"/>
    <w:rsid w:val="00FC4731"/>
    <w:rsid w:val="00FC6D69"/>
    <w:rsid w:val="00FC7E0F"/>
    <w:rsid w:val="00FD2C2D"/>
    <w:rsid w:val="00FD3E1F"/>
    <w:rsid w:val="00FD47D8"/>
    <w:rsid w:val="00FD7F48"/>
    <w:rsid w:val="00FE04CC"/>
    <w:rsid w:val="00FE076D"/>
    <w:rsid w:val="00FE121B"/>
    <w:rsid w:val="00FE43EA"/>
    <w:rsid w:val="00FF1423"/>
    <w:rsid w:val="00FF4B98"/>
    <w:rsid w:val="00FF747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E33C89"/>
    <w:pPr>
      <w:spacing w:after="200" w:line="276" w:lineRule="auto"/>
    </w:pPr>
    <w:rPr>
      <w:rFonts w:ascii="Arial" w:hAnsi="Arial"/>
      <w:sz w:val="18"/>
    </w:rPr>
  </w:style>
  <w:style w:type="paragraph" w:styleId="Nagwek1">
    <w:name w:val="heading 1"/>
    <w:basedOn w:val="Normalny"/>
    <w:next w:val="Normalny"/>
    <w:link w:val="Nagwek1Znak"/>
    <w:uiPriority w:val="9"/>
    <w:qFormat/>
    <w:rsid w:val="00E33C89"/>
    <w:pPr>
      <w:keepNext/>
      <w:keepLines/>
      <w:spacing w:before="480" w:after="360"/>
      <w:outlineLvl w:val="0"/>
    </w:pPr>
    <w:rPr>
      <w:rFonts w:eastAsiaTheme="majorEastAsia" w:cstheme="majorBidi"/>
      <w:b/>
      <w:bCs/>
      <w:sz w:val="44"/>
      <w:szCs w:val="28"/>
    </w:rPr>
  </w:style>
  <w:style w:type="paragraph" w:styleId="Nagwek2">
    <w:name w:val="heading 2"/>
    <w:basedOn w:val="Normalny"/>
    <w:next w:val="Normalny"/>
    <w:link w:val="Nagwek2Znak"/>
    <w:uiPriority w:val="9"/>
    <w:unhideWhenUsed/>
    <w:qFormat/>
    <w:rsid w:val="00E33C89"/>
    <w:pPr>
      <w:keepNext/>
      <w:keepLines/>
      <w:spacing w:before="240" w:after="240"/>
      <w:outlineLvl w:val="1"/>
    </w:pPr>
    <w:rPr>
      <w:rFonts w:eastAsiaTheme="majorEastAsia" w:cstheme="majorBidi"/>
      <w:b/>
      <w:bCs/>
      <w:color w:val="00B050"/>
      <w:sz w:val="24"/>
      <w:szCs w:val="26"/>
    </w:rPr>
  </w:style>
  <w:style w:type="paragraph" w:styleId="Nagwek3">
    <w:name w:val="heading 3"/>
    <w:basedOn w:val="Normalny"/>
    <w:next w:val="Normalny"/>
    <w:link w:val="Nagwek3Znak"/>
    <w:uiPriority w:val="9"/>
    <w:unhideWhenUsed/>
    <w:qFormat/>
    <w:rsid w:val="00224205"/>
    <w:pPr>
      <w:keepNext/>
      <w:keepLines/>
      <w:numPr>
        <w:numId w:val="38"/>
      </w:numPr>
      <w:spacing w:before="240" w:after="240"/>
      <w:ind w:left="714" w:hanging="357"/>
      <w:outlineLvl w:val="2"/>
    </w:pPr>
    <w:rPr>
      <w:rFonts w:eastAsiaTheme="majorEastAsia" w:cstheme="majorBidi"/>
      <w:b/>
      <w:bCs/>
      <w:color w:val="00B050"/>
    </w:rPr>
  </w:style>
  <w:style w:type="paragraph" w:styleId="Nagwek4">
    <w:name w:val="heading 4"/>
    <w:basedOn w:val="Normalny"/>
    <w:next w:val="Normalny"/>
    <w:link w:val="Nagwek4Znak"/>
    <w:uiPriority w:val="9"/>
    <w:unhideWhenUsed/>
    <w:qFormat/>
    <w:rsid w:val="00023D0E"/>
    <w:pPr>
      <w:keepNext/>
      <w:keepLines/>
      <w:spacing w:before="120" w:after="120"/>
      <w:outlineLvl w:val="3"/>
    </w:pPr>
    <w:rPr>
      <w:rFonts w:eastAsiaTheme="majorEastAsia" w:cstheme="majorBidi"/>
      <w:b/>
      <w:bCs/>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120967"/>
    <w:tblPr>
      <w:tblInd w:w="0" w:type="dxa"/>
      <w:tblCellMar>
        <w:top w:w="0" w:type="dxa"/>
        <w:left w:w="0" w:type="dxa"/>
        <w:bottom w:w="0" w:type="dxa"/>
        <w:right w:w="0" w:type="dxa"/>
      </w:tblCellMar>
    </w:tblPr>
  </w:style>
  <w:style w:type="paragraph" w:styleId="Tekstpodstawowy">
    <w:name w:val="Body Text"/>
    <w:basedOn w:val="Normalny"/>
    <w:uiPriority w:val="1"/>
    <w:qFormat/>
    <w:rsid w:val="00120967"/>
    <w:pPr>
      <w:ind w:left="100"/>
    </w:pPr>
    <w:rPr>
      <w:rFonts w:ascii="Arial Unicode MS" w:eastAsia="Arial Unicode MS" w:hAnsi="Arial Unicode MS"/>
    </w:rPr>
  </w:style>
  <w:style w:type="paragraph" w:customStyle="1" w:styleId="Nagwek11">
    <w:name w:val="Nagłówek 11"/>
    <w:basedOn w:val="Normalny"/>
    <w:uiPriority w:val="1"/>
    <w:qFormat/>
    <w:rsid w:val="00120967"/>
    <w:pPr>
      <w:ind w:left="100"/>
      <w:outlineLvl w:val="1"/>
    </w:pPr>
    <w:rPr>
      <w:rFonts w:ascii="Calibri" w:eastAsia="Calibri" w:hAnsi="Calibri"/>
      <w:b/>
      <w:bCs/>
      <w:sz w:val="36"/>
      <w:szCs w:val="36"/>
    </w:rPr>
  </w:style>
  <w:style w:type="paragraph" w:customStyle="1" w:styleId="Nagwek21">
    <w:name w:val="Nagłówek 21"/>
    <w:basedOn w:val="Normalny"/>
    <w:uiPriority w:val="1"/>
    <w:qFormat/>
    <w:rsid w:val="00120967"/>
    <w:pPr>
      <w:ind w:left="100"/>
      <w:outlineLvl w:val="2"/>
    </w:pPr>
    <w:rPr>
      <w:rFonts w:ascii="Arial Unicode MS" w:eastAsia="Arial Unicode MS" w:hAnsi="Arial Unicode MS"/>
      <w:sz w:val="32"/>
      <w:szCs w:val="32"/>
    </w:rPr>
  </w:style>
  <w:style w:type="paragraph" w:customStyle="1" w:styleId="Nagwek31">
    <w:name w:val="Nagłówek 31"/>
    <w:basedOn w:val="Normalny"/>
    <w:uiPriority w:val="1"/>
    <w:qFormat/>
    <w:rsid w:val="00120967"/>
    <w:pPr>
      <w:ind w:left="820"/>
      <w:outlineLvl w:val="3"/>
    </w:pPr>
    <w:rPr>
      <w:rFonts w:ascii="Arial Unicode MS" w:eastAsia="Arial Unicode MS" w:hAnsi="Arial Unicode MS"/>
      <w:sz w:val="28"/>
      <w:szCs w:val="28"/>
    </w:rPr>
  </w:style>
  <w:style w:type="paragraph" w:customStyle="1" w:styleId="Nagwek41">
    <w:name w:val="Nagłówek 41"/>
    <w:basedOn w:val="Normalny"/>
    <w:uiPriority w:val="1"/>
    <w:qFormat/>
    <w:rsid w:val="00120967"/>
    <w:pPr>
      <w:ind w:left="100"/>
      <w:outlineLvl w:val="4"/>
    </w:pPr>
    <w:rPr>
      <w:rFonts w:ascii="Arial Black" w:eastAsia="Arial Black" w:hAnsi="Arial Black"/>
      <w:b/>
      <w:bCs/>
    </w:rPr>
  </w:style>
  <w:style w:type="paragraph" w:styleId="Akapitzlist">
    <w:name w:val="List Paragraph"/>
    <w:basedOn w:val="Normalny"/>
    <w:uiPriority w:val="1"/>
    <w:qFormat/>
    <w:rsid w:val="00120967"/>
  </w:style>
  <w:style w:type="paragraph" w:customStyle="1" w:styleId="TableParagraph">
    <w:name w:val="Table Paragraph"/>
    <w:basedOn w:val="Normalny"/>
    <w:uiPriority w:val="1"/>
    <w:qFormat/>
    <w:rsid w:val="00120967"/>
  </w:style>
  <w:style w:type="paragraph" w:styleId="Tekstdymka">
    <w:name w:val="Balloon Text"/>
    <w:basedOn w:val="Normalny"/>
    <w:link w:val="TekstdymkaZnak"/>
    <w:uiPriority w:val="99"/>
    <w:semiHidden/>
    <w:unhideWhenUsed/>
    <w:rsid w:val="000C770C"/>
    <w:rPr>
      <w:rFonts w:ascii="Tahoma" w:hAnsi="Tahoma" w:cs="Tahoma"/>
      <w:sz w:val="16"/>
      <w:szCs w:val="16"/>
    </w:rPr>
  </w:style>
  <w:style w:type="character" w:customStyle="1" w:styleId="TekstdymkaZnak">
    <w:name w:val="Tekst dymka Znak"/>
    <w:basedOn w:val="Domylnaczcionkaakapitu"/>
    <w:link w:val="Tekstdymka"/>
    <w:uiPriority w:val="99"/>
    <w:semiHidden/>
    <w:rsid w:val="000C770C"/>
    <w:rPr>
      <w:rFonts w:ascii="Tahoma" w:hAnsi="Tahoma" w:cs="Tahoma"/>
      <w:sz w:val="16"/>
      <w:szCs w:val="16"/>
    </w:rPr>
  </w:style>
  <w:style w:type="paragraph" w:styleId="Nagwek">
    <w:name w:val="header"/>
    <w:basedOn w:val="Normalny"/>
    <w:link w:val="NagwekZnak"/>
    <w:uiPriority w:val="99"/>
    <w:unhideWhenUsed/>
    <w:rsid w:val="00CC5C1D"/>
    <w:pPr>
      <w:tabs>
        <w:tab w:val="center" w:pos="4536"/>
        <w:tab w:val="right" w:pos="9072"/>
      </w:tabs>
    </w:pPr>
  </w:style>
  <w:style w:type="character" w:customStyle="1" w:styleId="NagwekZnak">
    <w:name w:val="Nagłówek Znak"/>
    <w:basedOn w:val="Domylnaczcionkaakapitu"/>
    <w:link w:val="Nagwek"/>
    <w:uiPriority w:val="99"/>
    <w:rsid w:val="00CC5C1D"/>
  </w:style>
  <w:style w:type="paragraph" w:styleId="Stopka">
    <w:name w:val="footer"/>
    <w:basedOn w:val="Normalny"/>
    <w:link w:val="StopkaZnak"/>
    <w:uiPriority w:val="99"/>
    <w:unhideWhenUsed/>
    <w:rsid w:val="00CC5C1D"/>
    <w:pPr>
      <w:tabs>
        <w:tab w:val="center" w:pos="4536"/>
        <w:tab w:val="right" w:pos="9072"/>
      </w:tabs>
    </w:pPr>
  </w:style>
  <w:style w:type="character" w:customStyle="1" w:styleId="StopkaZnak">
    <w:name w:val="Stopka Znak"/>
    <w:basedOn w:val="Domylnaczcionkaakapitu"/>
    <w:link w:val="Stopka"/>
    <w:uiPriority w:val="99"/>
    <w:rsid w:val="00CC5C1D"/>
  </w:style>
  <w:style w:type="character" w:styleId="Hipercze">
    <w:name w:val="Hyperlink"/>
    <w:basedOn w:val="Domylnaczcionkaakapitu"/>
    <w:uiPriority w:val="99"/>
    <w:unhideWhenUsed/>
    <w:rsid w:val="00F114E0"/>
    <w:rPr>
      <w:color w:val="0000FF" w:themeColor="hyperlink"/>
      <w:u w:val="single"/>
    </w:rPr>
  </w:style>
  <w:style w:type="character" w:styleId="UyteHipercze">
    <w:name w:val="FollowedHyperlink"/>
    <w:basedOn w:val="Domylnaczcionkaakapitu"/>
    <w:uiPriority w:val="99"/>
    <w:semiHidden/>
    <w:unhideWhenUsed/>
    <w:rsid w:val="001F6440"/>
    <w:rPr>
      <w:color w:val="800080" w:themeColor="followedHyperlink"/>
      <w:u w:val="single"/>
    </w:rPr>
  </w:style>
  <w:style w:type="paragraph" w:styleId="NormalnyWeb">
    <w:name w:val="Normal (Web)"/>
    <w:basedOn w:val="Normalny"/>
    <w:uiPriority w:val="99"/>
    <w:unhideWhenUsed/>
    <w:rsid w:val="0083287E"/>
    <w:pPr>
      <w:widowControl/>
      <w:spacing w:before="100" w:beforeAutospacing="1" w:after="100" w:afterAutospacing="1"/>
    </w:pPr>
    <w:rPr>
      <w:rFonts w:ascii="Times New Roman" w:eastAsia="Times New Roman" w:hAnsi="Times New Roman" w:cs="Times New Roman"/>
      <w:sz w:val="24"/>
      <w:szCs w:val="24"/>
      <w:lang w:val="pl-PL" w:eastAsia="pl-PL"/>
    </w:rPr>
  </w:style>
  <w:style w:type="character" w:styleId="Uwydatnienie">
    <w:name w:val="Emphasis"/>
    <w:basedOn w:val="Domylnaczcionkaakapitu"/>
    <w:uiPriority w:val="20"/>
    <w:qFormat/>
    <w:rsid w:val="0083287E"/>
    <w:rPr>
      <w:i/>
      <w:iCs/>
    </w:rPr>
  </w:style>
  <w:style w:type="paragraph" w:styleId="Tekstprzypisukocowego">
    <w:name w:val="endnote text"/>
    <w:basedOn w:val="Normalny"/>
    <w:link w:val="TekstprzypisukocowegoZnak"/>
    <w:uiPriority w:val="99"/>
    <w:semiHidden/>
    <w:unhideWhenUsed/>
    <w:rsid w:val="000E7130"/>
    <w:rPr>
      <w:sz w:val="20"/>
      <w:szCs w:val="20"/>
    </w:rPr>
  </w:style>
  <w:style w:type="character" w:customStyle="1" w:styleId="TekstprzypisukocowegoZnak">
    <w:name w:val="Tekst przypisu końcowego Znak"/>
    <w:basedOn w:val="Domylnaczcionkaakapitu"/>
    <w:link w:val="Tekstprzypisukocowego"/>
    <w:uiPriority w:val="99"/>
    <w:semiHidden/>
    <w:rsid w:val="000E7130"/>
    <w:rPr>
      <w:sz w:val="20"/>
      <w:szCs w:val="20"/>
    </w:rPr>
  </w:style>
  <w:style w:type="character" w:styleId="Odwoanieprzypisukocowego">
    <w:name w:val="endnote reference"/>
    <w:basedOn w:val="Domylnaczcionkaakapitu"/>
    <w:uiPriority w:val="99"/>
    <w:semiHidden/>
    <w:unhideWhenUsed/>
    <w:rsid w:val="000E7130"/>
    <w:rPr>
      <w:vertAlign w:val="superscript"/>
    </w:rPr>
  </w:style>
  <w:style w:type="paragraph" w:customStyle="1" w:styleId="Nagwek12">
    <w:name w:val="Nagłówek 12"/>
    <w:basedOn w:val="Normalny"/>
    <w:uiPriority w:val="1"/>
    <w:qFormat/>
    <w:rsid w:val="009A4D7F"/>
    <w:pPr>
      <w:ind w:left="100"/>
      <w:outlineLvl w:val="1"/>
    </w:pPr>
    <w:rPr>
      <w:rFonts w:ascii="Calibri" w:eastAsia="Calibri" w:hAnsi="Calibri"/>
      <w:b/>
      <w:bCs/>
      <w:sz w:val="36"/>
      <w:szCs w:val="36"/>
    </w:rPr>
  </w:style>
  <w:style w:type="character" w:styleId="Odwoaniedokomentarza">
    <w:name w:val="annotation reference"/>
    <w:basedOn w:val="Domylnaczcionkaakapitu"/>
    <w:uiPriority w:val="99"/>
    <w:semiHidden/>
    <w:unhideWhenUsed/>
    <w:rsid w:val="002F1C42"/>
    <w:rPr>
      <w:sz w:val="16"/>
      <w:szCs w:val="16"/>
    </w:rPr>
  </w:style>
  <w:style w:type="paragraph" w:styleId="Tekstkomentarza">
    <w:name w:val="annotation text"/>
    <w:basedOn w:val="Normalny"/>
    <w:link w:val="TekstkomentarzaZnak"/>
    <w:uiPriority w:val="99"/>
    <w:semiHidden/>
    <w:unhideWhenUsed/>
    <w:rsid w:val="002F1C42"/>
    <w:rPr>
      <w:sz w:val="20"/>
      <w:szCs w:val="20"/>
    </w:rPr>
  </w:style>
  <w:style w:type="character" w:customStyle="1" w:styleId="TekstkomentarzaZnak">
    <w:name w:val="Tekst komentarza Znak"/>
    <w:basedOn w:val="Domylnaczcionkaakapitu"/>
    <w:link w:val="Tekstkomentarza"/>
    <w:uiPriority w:val="99"/>
    <w:semiHidden/>
    <w:rsid w:val="002F1C42"/>
    <w:rPr>
      <w:sz w:val="20"/>
      <w:szCs w:val="20"/>
    </w:rPr>
  </w:style>
  <w:style w:type="paragraph" w:styleId="Tematkomentarza">
    <w:name w:val="annotation subject"/>
    <w:basedOn w:val="Tekstkomentarza"/>
    <w:next w:val="Tekstkomentarza"/>
    <w:link w:val="TematkomentarzaZnak"/>
    <w:uiPriority w:val="99"/>
    <w:semiHidden/>
    <w:unhideWhenUsed/>
    <w:rsid w:val="002F1C42"/>
    <w:rPr>
      <w:b/>
      <w:bCs/>
    </w:rPr>
  </w:style>
  <w:style w:type="character" w:customStyle="1" w:styleId="TematkomentarzaZnak">
    <w:name w:val="Temat komentarza Znak"/>
    <w:basedOn w:val="TekstkomentarzaZnak"/>
    <w:link w:val="Tematkomentarza"/>
    <w:uiPriority w:val="99"/>
    <w:semiHidden/>
    <w:rsid w:val="002F1C42"/>
    <w:rPr>
      <w:b/>
      <w:bCs/>
      <w:sz w:val="20"/>
      <w:szCs w:val="20"/>
    </w:rPr>
  </w:style>
  <w:style w:type="character" w:customStyle="1" w:styleId="Nagwek1Znak">
    <w:name w:val="Nagłówek 1 Znak"/>
    <w:basedOn w:val="Domylnaczcionkaakapitu"/>
    <w:link w:val="Nagwek1"/>
    <w:uiPriority w:val="9"/>
    <w:rsid w:val="00E33C89"/>
    <w:rPr>
      <w:rFonts w:ascii="Arial" w:eastAsiaTheme="majorEastAsia" w:hAnsi="Arial" w:cstheme="majorBidi"/>
      <w:b/>
      <w:bCs/>
      <w:sz w:val="44"/>
      <w:szCs w:val="28"/>
    </w:rPr>
  </w:style>
  <w:style w:type="character" w:customStyle="1" w:styleId="Nagwek2Znak">
    <w:name w:val="Nagłówek 2 Znak"/>
    <w:basedOn w:val="Domylnaczcionkaakapitu"/>
    <w:link w:val="Nagwek2"/>
    <w:uiPriority w:val="9"/>
    <w:rsid w:val="00E33C89"/>
    <w:rPr>
      <w:rFonts w:ascii="Arial" w:eastAsiaTheme="majorEastAsia" w:hAnsi="Arial" w:cstheme="majorBidi"/>
      <w:b/>
      <w:bCs/>
      <w:color w:val="00B050"/>
      <w:sz w:val="24"/>
      <w:szCs w:val="26"/>
    </w:rPr>
  </w:style>
  <w:style w:type="character" w:customStyle="1" w:styleId="Nagwek3Znak">
    <w:name w:val="Nagłówek 3 Znak"/>
    <w:basedOn w:val="Domylnaczcionkaakapitu"/>
    <w:link w:val="Nagwek3"/>
    <w:uiPriority w:val="9"/>
    <w:rsid w:val="00224205"/>
    <w:rPr>
      <w:rFonts w:ascii="Arial" w:eastAsiaTheme="majorEastAsia" w:hAnsi="Arial" w:cstheme="majorBidi"/>
      <w:b/>
      <w:bCs/>
      <w:color w:val="00B050"/>
      <w:sz w:val="18"/>
    </w:rPr>
  </w:style>
  <w:style w:type="character" w:customStyle="1" w:styleId="Nagwek4Znak">
    <w:name w:val="Nagłówek 4 Znak"/>
    <w:basedOn w:val="Domylnaczcionkaakapitu"/>
    <w:link w:val="Nagwek4"/>
    <w:uiPriority w:val="9"/>
    <w:rsid w:val="00023D0E"/>
    <w:rPr>
      <w:rFonts w:ascii="Arial" w:eastAsiaTheme="majorEastAsia" w:hAnsi="Arial" w:cstheme="majorBidi"/>
      <w:b/>
      <w:bCs/>
      <w:iCs/>
      <w:sz w:val="18"/>
    </w:rPr>
  </w:style>
  <w:style w:type="paragraph" w:styleId="Nagwekspisutreci">
    <w:name w:val="TOC Heading"/>
    <w:basedOn w:val="Nagwek1"/>
    <w:next w:val="Normalny"/>
    <w:uiPriority w:val="39"/>
    <w:semiHidden/>
    <w:unhideWhenUsed/>
    <w:qFormat/>
    <w:rsid w:val="00A829F6"/>
    <w:pPr>
      <w:widowControl/>
      <w:spacing w:after="0"/>
      <w:outlineLvl w:val="9"/>
    </w:pPr>
    <w:rPr>
      <w:rFonts w:asciiTheme="majorHAnsi" w:hAnsiTheme="majorHAnsi"/>
      <w:color w:val="365F91" w:themeColor="accent1" w:themeShade="BF"/>
      <w:sz w:val="28"/>
      <w:lang w:val="pl-PL" w:eastAsia="pl-PL"/>
    </w:rPr>
  </w:style>
  <w:style w:type="paragraph" w:styleId="Spistreci1">
    <w:name w:val="toc 1"/>
    <w:basedOn w:val="Normalny"/>
    <w:next w:val="Normalny"/>
    <w:autoRedefine/>
    <w:uiPriority w:val="39"/>
    <w:unhideWhenUsed/>
    <w:rsid w:val="00A829F6"/>
    <w:pPr>
      <w:spacing w:after="100"/>
    </w:pPr>
  </w:style>
  <w:style w:type="paragraph" w:styleId="Spistreci2">
    <w:name w:val="toc 2"/>
    <w:basedOn w:val="Normalny"/>
    <w:next w:val="Normalny"/>
    <w:autoRedefine/>
    <w:uiPriority w:val="39"/>
    <w:unhideWhenUsed/>
    <w:rsid w:val="00A829F6"/>
    <w:pPr>
      <w:spacing w:after="100"/>
      <w:ind w:left="180"/>
    </w:pPr>
  </w:style>
  <w:style w:type="paragraph" w:styleId="Spistreci3">
    <w:name w:val="toc 3"/>
    <w:basedOn w:val="Normalny"/>
    <w:next w:val="Normalny"/>
    <w:autoRedefine/>
    <w:uiPriority w:val="39"/>
    <w:unhideWhenUsed/>
    <w:rsid w:val="00A829F6"/>
    <w:pPr>
      <w:spacing w:after="100"/>
      <w:ind w:left="360"/>
    </w:pPr>
  </w:style>
  <w:style w:type="character" w:styleId="Pogrubienie">
    <w:name w:val="Strong"/>
    <w:basedOn w:val="Domylnaczcionkaakapitu"/>
    <w:uiPriority w:val="22"/>
    <w:qFormat/>
    <w:rsid w:val="0009720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E33C89"/>
    <w:pPr>
      <w:spacing w:after="200" w:line="276" w:lineRule="auto"/>
    </w:pPr>
    <w:rPr>
      <w:rFonts w:ascii="Arial" w:hAnsi="Arial"/>
      <w:sz w:val="18"/>
    </w:rPr>
  </w:style>
  <w:style w:type="paragraph" w:styleId="Nagwek1">
    <w:name w:val="heading 1"/>
    <w:basedOn w:val="Normalny"/>
    <w:next w:val="Normalny"/>
    <w:link w:val="Nagwek1Znak"/>
    <w:uiPriority w:val="9"/>
    <w:qFormat/>
    <w:rsid w:val="00E33C89"/>
    <w:pPr>
      <w:keepNext/>
      <w:keepLines/>
      <w:spacing w:before="480" w:after="360"/>
      <w:outlineLvl w:val="0"/>
    </w:pPr>
    <w:rPr>
      <w:rFonts w:eastAsiaTheme="majorEastAsia" w:cstheme="majorBidi"/>
      <w:b/>
      <w:bCs/>
      <w:sz w:val="44"/>
      <w:szCs w:val="28"/>
    </w:rPr>
  </w:style>
  <w:style w:type="paragraph" w:styleId="Nagwek2">
    <w:name w:val="heading 2"/>
    <w:basedOn w:val="Normalny"/>
    <w:next w:val="Normalny"/>
    <w:link w:val="Nagwek2Znak"/>
    <w:uiPriority w:val="9"/>
    <w:unhideWhenUsed/>
    <w:qFormat/>
    <w:rsid w:val="00E33C89"/>
    <w:pPr>
      <w:keepNext/>
      <w:keepLines/>
      <w:spacing w:before="240" w:after="240"/>
      <w:outlineLvl w:val="1"/>
    </w:pPr>
    <w:rPr>
      <w:rFonts w:eastAsiaTheme="majorEastAsia" w:cstheme="majorBidi"/>
      <w:b/>
      <w:bCs/>
      <w:color w:val="00B050"/>
      <w:sz w:val="24"/>
      <w:szCs w:val="26"/>
    </w:rPr>
  </w:style>
  <w:style w:type="paragraph" w:styleId="Nagwek3">
    <w:name w:val="heading 3"/>
    <w:basedOn w:val="Normalny"/>
    <w:next w:val="Normalny"/>
    <w:link w:val="Nagwek3Znak"/>
    <w:uiPriority w:val="9"/>
    <w:unhideWhenUsed/>
    <w:qFormat/>
    <w:rsid w:val="00224205"/>
    <w:pPr>
      <w:keepNext/>
      <w:keepLines/>
      <w:numPr>
        <w:numId w:val="38"/>
      </w:numPr>
      <w:spacing w:before="240" w:after="240"/>
      <w:ind w:left="714" w:hanging="357"/>
      <w:outlineLvl w:val="2"/>
    </w:pPr>
    <w:rPr>
      <w:rFonts w:eastAsiaTheme="majorEastAsia" w:cstheme="majorBidi"/>
      <w:b/>
      <w:bCs/>
      <w:color w:val="00B050"/>
    </w:rPr>
  </w:style>
  <w:style w:type="paragraph" w:styleId="Nagwek4">
    <w:name w:val="heading 4"/>
    <w:basedOn w:val="Normalny"/>
    <w:next w:val="Normalny"/>
    <w:link w:val="Nagwek4Znak"/>
    <w:uiPriority w:val="9"/>
    <w:unhideWhenUsed/>
    <w:qFormat/>
    <w:rsid w:val="00023D0E"/>
    <w:pPr>
      <w:keepNext/>
      <w:keepLines/>
      <w:spacing w:before="120" w:after="120"/>
      <w:outlineLvl w:val="3"/>
    </w:pPr>
    <w:rPr>
      <w:rFonts w:eastAsiaTheme="majorEastAsia" w:cstheme="majorBidi"/>
      <w:b/>
      <w:bCs/>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120967"/>
    <w:tblPr>
      <w:tblInd w:w="0" w:type="dxa"/>
      <w:tblCellMar>
        <w:top w:w="0" w:type="dxa"/>
        <w:left w:w="0" w:type="dxa"/>
        <w:bottom w:w="0" w:type="dxa"/>
        <w:right w:w="0" w:type="dxa"/>
      </w:tblCellMar>
    </w:tblPr>
  </w:style>
  <w:style w:type="paragraph" w:styleId="Tekstpodstawowy">
    <w:name w:val="Body Text"/>
    <w:basedOn w:val="Normalny"/>
    <w:uiPriority w:val="1"/>
    <w:qFormat/>
    <w:rsid w:val="00120967"/>
    <w:pPr>
      <w:ind w:left="100"/>
    </w:pPr>
    <w:rPr>
      <w:rFonts w:ascii="Arial Unicode MS" w:eastAsia="Arial Unicode MS" w:hAnsi="Arial Unicode MS"/>
    </w:rPr>
  </w:style>
  <w:style w:type="paragraph" w:customStyle="1" w:styleId="Nagwek11">
    <w:name w:val="Nagłówek 11"/>
    <w:basedOn w:val="Normalny"/>
    <w:uiPriority w:val="1"/>
    <w:qFormat/>
    <w:rsid w:val="00120967"/>
    <w:pPr>
      <w:ind w:left="100"/>
      <w:outlineLvl w:val="1"/>
    </w:pPr>
    <w:rPr>
      <w:rFonts w:ascii="Calibri" w:eastAsia="Calibri" w:hAnsi="Calibri"/>
      <w:b/>
      <w:bCs/>
      <w:sz w:val="36"/>
      <w:szCs w:val="36"/>
    </w:rPr>
  </w:style>
  <w:style w:type="paragraph" w:customStyle="1" w:styleId="Nagwek21">
    <w:name w:val="Nagłówek 21"/>
    <w:basedOn w:val="Normalny"/>
    <w:uiPriority w:val="1"/>
    <w:qFormat/>
    <w:rsid w:val="00120967"/>
    <w:pPr>
      <w:ind w:left="100"/>
      <w:outlineLvl w:val="2"/>
    </w:pPr>
    <w:rPr>
      <w:rFonts w:ascii="Arial Unicode MS" w:eastAsia="Arial Unicode MS" w:hAnsi="Arial Unicode MS"/>
      <w:sz w:val="32"/>
      <w:szCs w:val="32"/>
    </w:rPr>
  </w:style>
  <w:style w:type="paragraph" w:customStyle="1" w:styleId="Nagwek31">
    <w:name w:val="Nagłówek 31"/>
    <w:basedOn w:val="Normalny"/>
    <w:uiPriority w:val="1"/>
    <w:qFormat/>
    <w:rsid w:val="00120967"/>
    <w:pPr>
      <w:ind w:left="820"/>
      <w:outlineLvl w:val="3"/>
    </w:pPr>
    <w:rPr>
      <w:rFonts w:ascii="Arial Unicode MS" w:eastAsia="Arial Unicode MS" w:hAnsi="Arial Unicode MS"/>
      <w:sz w:val="28"/>
      <w:szCs w:val="28"/>
    </w:rPr>
  </w:style>
  <w:style w:type="paragraph" w:customStyle="1" w:styleId="Nagwek41">
    <w:name w:val="Nagłówek 41"/>
    <w:basedOn w:val="Normalny"/>
    <w:uiPriority w:val="1"/>
    <w:qFormat/>
    <w:rsid w:val="00120967"/>
    <w:pPr>
      <w:ind w:left="100"/>
      <w:outlineLvl w:val="4"/>
    </w:pPr>
    <w:rPr>
      <w:rFonts w:ascii="Arial Black" w:eastAsia="Arial Black" w:hAnsi="Arial Black"/>
      <w:b/>
      <w:bCs/>
    </w:rPr>
  </w:style>
  <w:style w:type="paragraph" w:styleId="Akapitzlist">
    <w:name w:val="List Paragraph"/>
    <w:basedOn w:val="Normalny"/>
    <w:uiPriority w:val="1"/>
    <w:qFormat/>
    <w:rsid w:val="00120967"/>
  </w:style>
  <w:style w:type="paragraph" w:customStyle="1" w:styleId="TableParagraph">
    <w:name w:val="Table Paragraph"/>
    <w:basedOn w:val="Normalny"/>
    <w:uiPriority w:val="1"/>
    <w:qFormat/>
    <w:rsid w:val="00120967"/>
  </w:style>
  <w:style w:type="paragraph" w:styleId="Tekstdymka">
    <w:name w:val="Balloon Text"/>
    <w:basedOn w:val="Normalny"/>
    <w:link w:val="TekstdymkaZnak"/>
    <w:uiPriority w:val="99"/>
    <w:semiHidden/>
    <w:unhideWhenUsed/>
    <w:rsid w:val="000C770C"/>
    <w:rPr>
      <w:rFonts w:ascii="Tahoma" w:hAnsi="Tahoma" w:cs="Tahoma"/>
      <w:sz w:val="16"/>
      <w:szCs w:val="16"/>
    </w:rPr>
  </w:style>
  <w:style w:type="character" w:customStyle="1" w:styleId="TekstdymkaZnak">
    <w:name w:val="Tekst dymka Znak"/>
    <w:basedOn w:val="Domylnaczcionkaakapitu"/>
    <w:link w:val="Tekstdymka"/>
    <w:uiPriority w:val="99"/>
    <w:semiHidden/>
    <w:rsid w:val="000C770C"/>
    <w:rPr>
      <w:rFonts w:ascii="Tahoma" w:hAnsi="Tahoma" w:cs="Tahoma"/>
      <w:sz w:val="16"/>
      <w:szCs w:val="16"/>
    </w:rPr>
  </w:style>
  <w:style w:type="paragraph" w:styleId="Nagwek">
    <w:name w:val="header"/>
    <w:basedOn w:val="Normalny"/>
    <w:link w:val="NagwekZnak"/>
    <w:uiPriority w:val="99"/>
    <w:unhideWhenUsed/>
    <w:rsid w:val="00CC5C1D"/>
    <w:pPr>
      <w:tabs>
        <w:tab w:val="center" w:pos="4536"/>
        <w:tab w:val="right" w:pos="9072"/>
      </w:tabs>
    </w:pPr>
  </w:style>
  <w:style w:type="character" w:customStyle="1" w:styleId="NagwekZnak">
    <w:name w:val="Nagłówek Znak"/>
    <w:basedOn w:val="Domylnaczcionkaakapitu"/>
    <w:link w:val="Nagwek"/>
    <w:uiPriority w:val="99"/>
    <w:rsid w:val="00CC5C1D"/>
  </w:style>
  <w:style w:type="paragraph" w:styleId="Stopka">
    <w:name w:val="footer"/>
    <w:basedOn w:val="Normalny"/>
    <w:link w:val="StopkaZnak"/>
    <w:uiPriority w:val="99"/>
    <w:unhideWhenUsed/>
    <w:rsid w:val="00CC5C1D"/>
    <w:pPr>
      <w:tabs>
        <w:tab w:val="center" w:pos="4536"/>
        <w:tab w:val="right" w:pos="9072"/>
      </w:tabs>
    </w:pPr>
  </w:style>
  <w:style w:type="character" w:customStyle="1" w:styleId="StopkaZnak">
    <w:name w:val="Stopka Znak"/>
    <w:basedOn w:val="Domylnaczcionkaakapitu"/>
    <w:link w:val="Stopka"/>
    <w:uiPriority w:val="99"/>
    <w:rsid w:val="00CC5C1D"/>
  </w:style>
  <w:style w:type="character" w:styleId="Hipercze">
    <w:name w:val="Hyperlink"/>
    <w:basedOn w:val="Domylnaczcionkaakapitu"/>
    <w:uiPriority w:val="99"/>
    <w:unhideWhenUsed/>
    <w:rsid w:val="00F114E0"/>
    <w:rPr>
      <w:color w:val="0000FF" w:themeColor="hyperlink"/>
      <w:u w:val="single"/>
    </w:rPr>
  </w:style>
  <w:style w:type="character" w:styleId="UyteHipercze">
    <w:name w:val="FollowedHyperlink"/>
    <w:basedOn w:val="Domylnaczcionkaakapitu"/>
    <w:uiPriority w:val="99"/>
    <w:semiHidden/>
    <w:unhideWhenUsed/>
    <w:rsid w:val="001F6440"/>
    <w:rPr>
      <w:color w:val="800080" w:themeColor="followedHyperlink"/>
      <w:u w:val="single"/>
    </w:rPr>
  </w:style>
  <w:style w:type="paragraph" w:styleId="NormalnyWeb">
    <w:name w:val="Normal (Web)"/>
    <w:basedOn w:val="Normalny"/>
    <w:uiPriority w:val="99"/>
    <w:unhideWhenUsed/>
    <w:rsid w:val="0083287E"/>
    <w:pPr>
      <w:widowControl/>
      <w:spacing w:before="100" w:beforeAutospacing="1" w:after="100" w:afterAutospacing="1"/>
    </w:pPr>
    <w:rPr>
      <w:rFonts w:ascii="Times New Roman" w:eastAsia="Times New Roman" w:hAnsi="Times New Roman" w:cs="Times New Roman"/>
      <w:sz w:val="24"/>
      <w:szCs w:val="24"/>
      <w:lang w:val="pl-PL" w:eastAsia="pl-PL"/>
    </w:rPr>
  </w:style>
  <w:style w:type="character" w:styleId="Uwydatnienie">
    <w:name w:val="Emphasis"/>
    <w:basedOn w:val="Domylnaczcionkaakapitu"/>
    <w:uiPriority w:val="20"/>
    <w:qFormat/>
    <w:rsid w:val="0083287E"/>
    <w:rPr>
      <w:i/>
      <w:iCs/>
    </w:rPr>
  </w:style>
  <w:style w:type="paragraph" w:styleId="Tekstprzypisukocowego">
    <w:name w:val="endnote text"/>
    <w:basedOn w:val="Normalny"/>
    <w:link w:val="TekstprzypisukocowegoZnak"/>
    <w:uiPriority w:val="99"/>
    <w:semiHidden/>
    <w:unhideWhenUsed/>
    <w:rsid w:val="000E7130"/>
    <w:rPr>
      <w:sz w:val="20"/>
      <w:szCs w:val="20"/>
    </w:rPr>
  </w:style>
  <w:style w:type="character" w:customStyle="1" w:styleId="TekstprzypisukocowegoZnak">
    <w:name w:val="Tekst przypisu końcowego Znak"/>
    <w:basedOn w:val="Domylnaczcionkaakapitu"/>
    <w:link w:val="Tekstprzypisukocowego"/>
    <w:uiPriority w:val="99"/>
    <w:semiHidden/>
    <w:rsid w:val="000E7130"/>
    <w:rPr>
      <w:sz w:val="20"/>
      <w:szCs w:val="20"/>
    </w:rPr>
  </w:style>
  <w:style w:type="character" w:styleId="Odwoanieprzypisukocowego">
    <w:name w:val="endnote reference"/>
    <w:basedOn w:val="Domylnaczcionkaakapitu"/>
    <w:uiPriority w:val="99"/>
    <w:semiHidden/>
    <w:unhideWhenUsed/>
    <w:rsid w:val="000E7130"/>
    <w:rPr>
      <w:vertAlign w:val="superscript"/>
    </w:rPr>
  </w:style>
  <w:style w:type="paragraph" w:customStyle="1" w:styleId="Nagwek12">
    <w:name w:val="Nagłówek 12"/>
    <w:basedOn w:val="Normalny"/>
    <w:uiPriority w:val="1"/>
    <w:qFormat/>
    <w:rsid w:val="009A4D7F"/>
    <w:pPr>
      <w:ind w:left="100"/>
      <w:outlineLvl w:val="1"/>
    </w:pPr>
    <w:rPr>
      <w:rFonts w:ascii="Calibri" w:eastAsia="Calibri" w:hAnsi="Calibri"/>
      <w:b/>
      <w:bCs/>
      <w:sz w:val="36"/>
      <w:szCs w:val="36"/>
    </w:rPr>
  </w:style>
  <w:style w:type="character" w:styleId="Odwoaniedokomentarza">
    <w:name w:val="annotation reference"/>
    <w:basedOn w:val="Domylnaczcionkaakapitu"/>
    <w:uiPriority w:val="99"/>
    <w:semiHidden/>
    <w:unhideWhenUsed/>
    <w:rsid w:val="002F1C42"/>
    <w:rPr>
      <w:sz w:val="16"/>
      <w:szCs w:val="16"/>
    </w:rPr>
  </w:style>
  <w:style w:type="paragraph" w:styleId="Tekstkomentarza">
    <w:name w:val="annotation text"/>
    <w:basedOn w:val="Normalny"/>
    <w:link w:val="TekstkomentarzaZnak"/>
    <w:uiPriority w:val="99"/>
    <w:semiHidden/>
    <w:unhideWhenUsed/>
    <w:rsid w:val="002F1C42"/>
    <w:rPr>
      <w:sz w:val="20"/>
      <w:szCs w:val="20"/>
    </w:rPr>
  </w:style>
  <w:style w:type="character" w:customStyle="1" w:styleId="TekstkomentarzaZnak">
    <w:name w:val="Tekst komentarza Znak"/>
    <w:basedOn w:val="Domylnaczcionkaakapitu"/>
    <w:link w:val="Tekstkomentarza"/>
    <w:uiPriority w:val="99"/>
    <w:semiHidden/>
    <w:rsid w:val="002F1C42"/>
    <w:rPr>
      <w:sz w:val="20"/>
      <w:szCs w:val="20"/>
    </w:rPr>
  </w:style>
  <w:style w:type="paragraph" w:styleId="Tematkomentarza">
    <w:name w:val="annotation subject"/>
    <w:basedOn w:val="Tekstkomentarza"/>
    <w:next w:val="Tekstkomentarza"/>
    <w:link w:val="TematkomentarzaZnak"/>
    <w:uiPriority w:val="99"/>
    <w:semiHidden/>
    <w:unhideWhenUsed/>
    <w:rsid w:val="002F1C42"/>
    <w:rPr>
      <w:b/>
      <w:bCs/>
    </w:rPr>
  </w:style>
  <w:style w:type="character" w:customStyle="1" w:styleId="TematkomentarzaZnak">
    <w:name w:val="Temat komentarza Znak"/>
    <w:basedOn w:val="TekstkomentarzaZnak"/>
    <w:link w:val="Tematkomentarza"/>
    <w:uiPriority w:val="99"/>
    <w:semiHidden/>
    <w:rsid w:val="002F1C42"/>
    <w:rPr>
      <w:b/>
      <w:bCs/>
      <w:sz w:val="20"/>
      <w:szCs w:val="20"/>
    </w:rPr>
  </w:style>
  <w:style w:type="character" w:customStyle="1" w:styleId="Nagwek1Znak">
    <w:name w:val="Nagłówek 1 Znak"/>
    <w:basedOn w:val="Domylnaczcionkaakapitu"/>
    <w:link w:val="Nagwek1"/>
    <w:uiPriority w:val="9"/>
    <w:rsid w:val="00E33C89"/>
    <w:rPr>
      <w:rFonts w:ascii="Arial" w:eastAsiaTheme="majorEastAsia" w:hAnsi="Arial" w:cstheme="majorBidi"/>
      <w:b/>
      <w:bCs/>
      <w:sz w:val="44"/>
      <w:szCs w:val="28"/>
    </w:rPr>
  </w:style>
  <w:style w:type="character" w:customStyle="1" w:styleId="Nagwek2Znak">
    <w:name w:val="Nagłówek 2 Znak"/>
    <w:basedOn w:val="Domylnaczcionkaakapitu"/>
    <w:link w:val="Nagwek2"/>
    <w:uiPriority w:val="9"/>
    <w:rsid w:val="00E33C89"/>
    <w:rPr>
      <w:rFonts w:ascii="Arial" w:eastAsiaTheme="majorEastAsia" w:hAnsi="Arial" w:cstheme="majorBidi"/>
      <w:b/>
      <w:bCs/>
      <w:color w:val="00B050"/>
      <w:sz w:val="24"/>
      <w:szCs w:val="26"/>
    </w:rPr>
  </w:style>
  <w:style w:type="character" w:customStyle="1" w:styleId="Nagwek3Znak">
    <w:name w:val="Nagłówek 3 Znak"/>
    <w:basedOn w:val="Domylnaczcionkaakapitu"/>
    <w:link w:val="Nagwek3"/>
    <w:uiPriority w:val="9"/>
    <w:rsid w:val="00224205"/>
    <w:rPr>
      <w:rFonts w:ascii="Arial" w:eastAsiaTheme="majorEastAsia" w:hAnsi="Arial" w:cstheme="majorBidi"/>
      <w:b/>
      <w:bCs/>
      <w:color w:val="00B050"/>
      <w:sz w:val="18"/>
    </w:rPr>
  </w:style>
  <w:style w:type="character" w:customStyle="1" w:styleId="Nagwek4Znak">
    <w:name w:val="Nagłówek 4 Znak"/>
    <w:basedOn w:val="Domylnaczcionkaakapitu"/>
    <w:link w:val="Nagwek4"/>
    <w:uiPriority w:val="9"/>
    <w:rsid w:val="00023D0E"/>
    <w:rPr>
      <w:rFonts w:ascii="Arial" w:eastAsiaTheme="majorEastAsia" w:hAnsi="Arial" w:cstheme="majorBidi"/>
      <w:b/>
      <w:bCs/>
      <w:iCs/>
      <w:sz w:val="18"/>
    </w:rPr>
  </w:style>
  <w:style w:type="paragraph" w:styleId="Nagwekspisutreci">
    <w:name w:val="TOC Heading"/>
    <w:basedOn w:val="Nagwek1"/>
    <w:next w:val="Normalny"/>
    <w:uiPriority w:val="39"/>
    <w:semiHidden/>
    <w:unhideWhenUsed/>
    <w:qFormat/>
    <w:rsid w:val="00A829F6"/>
    <w:pPr>
      <w:widowControl/>
      <w:spacing w:after="0"/>
      <w:outlineLvl w:val="9"/>
    </w:pPr>
    <w:rPr>
      <w:rFonts w:asciiTheme="majorHAnsi" w:hAnsiTheme="majorHAnsi"/>
      <w:color w:val="365F91" w:themeColor="accent1" w:themeShade="BF"/>
      <w:sz w:val="28"/>
      <w:lang w:val="pl-PL" w:eastAsia="pl-PL"/>
    </w:rPr>
  </w:style>
  <w:style w:type="paragraph" w:styleId="Spistreci1">
    <w:name w:val="toc 1"/>
    <w:basedOn w:val="Normalny"/>
    <w:next w:val="Normalny"/>
    <w:autoRedefine/>
    <w:uiPriority w:val="39"/>
    <w:unhideWhenUsed/>
    <w:rsid w:val="00A829F6"/>
    <w:pPr>
      <w:spacing w:after="100"/>
    </w:pPr>
  </w:style>
  <w:style w:type="paragraph" w:styleId="Spistreci2">
    <w:name w:val="toc 2"/>
    <w:basedOn w:val="Normalny"/>
    <w:next w:val="Normalny"/>
    <w:autoRedefine/>
    <w:uiPriority w:val="39"/>
    <w:unhideWhenUsed/>
    <w:rsid w:val="00A829F6"/>
    <w:pPr>
      <w:spacing w:after="100"/>
      <w:ind w:left="180"/>
    </w:pPr>
  </w:style>
  <w:style w:type="paragraph" w:styleId="Spistreci3">
    <w:name w:val="toc 3"/>
    <w:basedOn w:val="Normalny"/>
    <w:next w:val="Normalny"/>
    <w:autoRedefine/>
    <w:uiPriority w:val="39"/>
    <w:unhideWhenUsed/>
    <w:rsid w:val="00A829F6"/>
    <w:pPr>
      <w:spacing w:after="100"/>
      <w:ind w:left="360"/>
    </w:pPr>
  </w:style>
</w:styles>
</file>

<file path=word/webSettings.xml><?xml version="1.0" encoding="utf-8"?>
<w:webSettings xmlns:r="http://schemas.openxmlformats.org/officeDocument/2006/relationships" xmlns:w="http://schemas.openxmlformats.org/wordprocessingml/2006/main">
  <w:divs>
    <w:div w:id="1002125820">
      <w:bodyDiv w:val="1"/>
      <w:marLeft w:val="0"/>
      <w:marRight w:val="0"/>
      <w:marTop w:val="0"/>
      <w:marBottom w:val="0"/>
      <w:divBdr>
        <w:top w:val="none" w:sz="0" w:space="0" w:color="auto"/>
        <w:left w:val="none" w:sz="0" w:space="0" w:color="auto"/>
        <w:bottom w:val="none" w:sz="0" w:space="0" w:color="auto"/>
        <w:right w:val="none" w:sz="0" w:space="0" w:color="auto"/>
      </w:divBdr>
    </w:div>
    <w:div w:id="1796748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og.gov.pl/media/102351/Lista_rankingowa_RL_z_kwota_finansowania.pdf" TargetMode="External"/><Relationship Id="rId18" Type="http://schemas.openxmlformats.org/officeDocument/2006/relationships/fontTable" Target="fontTable.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nin.pl" TargetMode="External"/><Relationship Id="rId17" Type="http://schemas.openxmlformats.org/officeDocument/2006/relationships/hyperlink" Target="http://www.norwaygrants.org"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konin.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konin.eu/bipredaktor/uchwaly_Viii/uchwala_nr_293_01_1580113689.pdf"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www.konin.p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BFFB4-9325-487F-9A8E-E74292C6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15</Pages>
  <Words>4087</Words>
  <Characters>24523</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plan komunikacji</vt:lpstr>
    </vt:vector>
  </TitlesOfParts>
  <Company>Hewlett-Packard Company</Company>
  <LinksUpToDate>false</LinksUpToDate>
  <CharactersWithSpaces>28553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komunikacji</dc:title>
  <dc:subject>Generator energii źródłem sukcesu Konina</dc:subject>
  <dc:creator>Magdalena Dudziak</dc:creator>
  <cp:keywords>plan komunikacji</cp:keywords>
  <cp:lastModifiedBy>User</cp:lastModifiedBy>
  <cp:revision>66</cp:revision>
  <cp:lastPrinted>2022-03-29T13:03:00Z</cp:lastPrinted>
  <dcterms:created xsi:type="dcterms:W3CDTF">2022-06-30T22:16:00Z</dcterms:created>
  <dcterms:modified xsi:type="dcterms:W3CDTF">2022-07-01T17:54:00Z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2021-10-14T00:00:00Z</vt:filetime>
  </property>
  <property fmtid="{D5CDD505-2E9C-101B-9397-08002B2CF9AE}" pid="3" name="LastSaved">
    <vt:filetime>2021-10-14T00:00:00Z</vt:filetime>
  </property>
</Properties>
</file>